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F90F4E" w:rsidRPr="00B407AC" w14:paraId="4ECAF467" w14:textId="77777777" w:rsidTr="00B407AC">
        <w:trPr>
          <w:trHeight w:val="95"/>
        </w:trPr>
        <w:tc>
          <w:tcPr>
            <w:tcW w:w="7054" w:type="dxa"/>
          </w:tcPr>
          <w:p w14:paraId="0E8E1464" w14:textId="6979C382" w:rsidR="00F90F4E" w:rsidRPr="00B407AC" w:rsidRDefault="00B407AC" w:rsidP="00B407AC">
            <w:pPr>
              <w:ind w:firstLine="0"/>
              <w:rPr>
                <w:szCs w:val="28"/>
              </w:rPr>
            </w:pPr>
            <w:r>
              <w:rPr>
                <w:szCs w:val="28"/>
              </w:rPr>
              <w:t xml:space="preserve">от </w:t>
            </w:r>
            <w:r w:rsidR="00306A3A">
              <w:rPr>
                <w:szCs w:val="28"/>
              </w:rPr>
              <w:t>28 марта</w:t>
            </w:r>
            <w:r w:rsidR="00F90F4E" w:rsidRPr="00B407AC">
              <w:rPr>
                <w:szCs w:val="28"/>
              </w:rPr>
              <w:t xml:space="preserve"> </w:t>
            </w:r>
            <w:r w:rsidR="00F90F4E" w:rsidRPr="00B407AC">
              <w:rPr>
                <w:szCs w:val="28"/>
              </w:rPr>
              <w:fldChar w:fldCharType="begin"/>
            </w:r>
            <w:r w:rsidR="00F90F4E" w:rsidRPr="00B407AC">
              <w:rPr>
                <w:szCs w:val="28"/>
              </w:rPr>
              <w:instrText xml:space="preserve"> CREATEDATE  \@ "yyyy 'г.'"  \* MERGEFORMAT </w:instrText>
            </w:r>
            <w:r w:rsidR="00F90F4E" w:rsidRPr="00B407AC">
              <w:rPr>
                <w:szCs w:val="28"/>
              </w:rPr>
              <w:fldChar w:fldCharType="separate"/>
            </w:r>
            <w:r w:rsidR="001F6790">
              <w:rPr>
                <w:noProof/>
                <w:szCs w:val="28"/>
              </w:rPr>
              <w:t>20</w:t>
            </w:r>
            <w:r w:rsidR="005327A4">
              <w:rPr>
                <w:noProof/>
                <w:szCs w:val="28"/>
              </w:rPr>
              <w:t>2</w:t>
            </w:r>
            <w:r w:rsidR="00DF5C9C">
              <w:rPr>
                <w:noProof/>
                <w:szCs w:val="28"/>
              </w:rPr>
              <w:t>2</w:t>
            </w:r>
            <w:r w:rsidR="001F6790">
              <w:rPr>
                <w:noProof/>
                <w:szCs w:val="28"/>
              </w:rPr>
              <w:t xml:space="preserve"> г.</w:t>
            </w:r>
            <w:r w:rsidR="00F90F4E" w:rsidRPr="00B407AC">
              <w:rPr>
                <w:szCs w:val="28"/>
              </w:rPr>
              <w:fldChar w:fldCharType="end"/>
            </w:r>
          </w:p>
        </w:tc>
        <w:tc>
          <w:tcPr>
            <w:tcW w:w="2693" w:type="dxa"/>
          </w:tcPr>
          <w:p w14:paraId="7BB0F599" w14:textId="6EFF3A78" w:rsidR="00F90F4E" w:rsidRPr="00B407AC" w:rsidRDefault="00F90F4E" w:rsidP="001F6790">
            <w:pPr>
              <w:ind w:firstLine="0"/>
              <w:jc w:val="right"/>
              <w:rPr>
                <w:szCs w:val="28"/>
              </w:rPr>
            </w:pPr>
            <w:r w:rsidRPr="00B407AC">
              <w:rPr>
                <w:szCs w:val="28"/>
              </w:rPr>
              <w:t xml:space="preserve">№ </w:t>
            </w:r>
            <w:r w:rsidR="00306A3A">
              <w:rPr>
                <w:szCs w:val="28"/>
              </w:rPr>
              <w:t>55/310</w:t>
            </w:r>
          </w:p>
        </w:tc>
      </w:tr>
    </w:tbl>
    <w:p w14:paraId="5B0EFD24" w14:textId="4B0B8205" w:rsidR="00147F93" w:rsidRPr="0012065A" w:rsidRDefault="00DF5C9C" w:rsidP="00DF5C9C">
      <w:pPr>
        <w:spacing w:after="480"/>
        <w:ind w:right="4394" w:firstLine="0"/>
        <w:rPr>
          <w:b/>
          <w:szCs w:val="28"/>
        </w:rPr>
      </w:pPr>
      <w:bookmarkStart w:id="0" w:name="_GoBack"/>
      <w:r w:rsidRPr="00DF5C9C">
        <w:rPr>
          <w:b/>
          <w:szCs w:val="28"/>
        </w:rPr>
        <w:t>О</w:t>
      </w:r>
      <w:r w:rsidR="0039163F">
        <w:rPr>
          <w:b/>
          <w:szCs w:val="28"/>
        </w:rPr>
        <w:t>б</w:t>
      </w:r>
      <w:r w:rsidRPr="00DF5C9C">
        <w:rPr>
          <w:b/>
          <w:szCs w:val="28"/>
        </w:rPr>
        <w:t xml:space="preserve"> </w:t>
      </w:r>
      <w:r w:rsidR="0039163F">
        <w:rPr>
          <w:b/>
          <w:szCs w:val="28"/>
        </w:rPr>
        <w:t>утверждении</w:t>
      </w:r>
      <w:r w:rsidRPr="00DF5C9C">
        <w:rPr>
          <w:b/>
          <w:szCs w:val="28"/>
        </w:rPr>
        <w:t xml:space="preserve"> </w:t>
      </w:r>
      <w:r w:rsidR="0039163F" w:rsidRPr="0039163F">
        <w:rPr>
          <w:b/>
          <w:szCs w:val="28"/>
        </w:rPr>
        <w:t>Положени</w:t>
      </w:r>
      <w:r w:rsidR="0039163F">
        <w:rPr>
          <w:b/>
          <w:szCs w:val="28"/>
        </w:rPr>
        <w:t>я</w:t>
      </w:r>
      <w:r w:rsidR="0039163F" w:rsidRPr="0039163F">
        <w:rPr>
          <w:b/>
          <w:szCs w:val="28"/>
        </w:rPr>
        <w:t xml:space="preserve"> о пенсионном обеспечении за выслугу лет лиц, замещавших муниципальные должности и должности муниципальной службы Старополтавского муниципального района </w:t>
      </w:r>
    </w:p>
    <w:bookmarkEnd w:id="0"/>
    <w:p w14:paraId="6912333B" w14:textId="5F64F35B" w:rsidR="00147F93" w:rsidRPr="004B41B0" w:rsidRDefault="0039163F" w:rsidP="0056563A">
      <w:pPr>
        <w:rPr>
          <w:spacing w:val="40"/>
          <w:szCs w:val="28"/>
        </w:rPr>
      </w:pPr>
      <w:r w:rsidRPr="004B41B0">
        <w:rPr>
          <w:szCs w:val="28"/>
        </w:rPr>
        <w:t>В соответствии с Федеральными законами от 17.12.2001 N 173-ФЗ "О трудовых пенсиях в Российской Федерации", от 15.12.2001 N 166-ФЗ "О государственном пенсионном обеспечении в Российской Федерации", от 02.03.2007 N 25-ФЗ "О муниципальной службе в Российской Федерации", Законом Волгоградской области от 02.12.2008 N 1791-ОД "О гарантиях осуществления полномочий депутата и выборного должностного лица местного самоуправления в Волгоградской области"</w:t>
      </w:r>
      <w:r w:rsidR="0035634B">
        <w:rPr>
          <w:szCs w:val="28"/>
        </w:rPr>
        <w:t xml:space="preserve"> </w:t>
      </w:r>
      <w:r w:rsidRPr="004B41B0">
        <w:rPr>
          <w:szCs w:val="28"/>
        </w:rPr>
        <w:t>Уставом Старополтавского муниципального района</w:t>
      </w:r>
      <w:r w:rsidR="006831B1" w:rsidRPr="004B41B0">
        <w:rPr>
          <w:szCs w:val="28"/>
        </w:rPr>
        <w:t xml:space="preserve"> </w:t>
      </w:r>
      <w:r w:rsidR="00C13583" w:rsidRPr="004B41B0">
        <w:rPr>
          <w:spacing w:val="40"/>
          <w:szCs w:val="28"/>
        </w:rPr>
        <w:t>Старополтавская районная Дума решила</w:t>
      </w:r>
      <w:r w:rsidR="00147F93" w:rsidRPr="004B41B0">
        <w:rPr>
          <w:spacing w:val="40"/>
          <w:szCs w:val="28"/>
        </w:rPr>
        <w:t>:</w:t>
      </w:r>
    </w:p>
    <w:p w14:paraId="7A444083" w14:textId="77777777" w:rsidR="0012065A" w:rsidRPr="004B41B0" w:rsidRDefault="0012065A" w:rsidP="0056563A">
      <w:pPr>
        <w:rPr>
          <w:spacing w:val="40"/>
          <w:szCs w:val="28"/>
        </w:rPr>
      </w:pPr>
    </w:p>
    <w:p w14:paraId="680F1275" w14:textId="5219F8C7" w:rsidR="0039163F" w:rsidRPr="004B41B0" w:rsidRDefault="0039163F" w:rsidP="0056563A">
      <w:pPr>
        <w:widowControl w:val="0"/>
        <w:suppressAutoHyphens/>
        <w:autoSpaceDE w:val="0"/>
        <w:rPr>
          <w:szCs w:val="28"/>
        </w:rPr>
      </w:pPr>
      <w:r w:rsidRPr="004B41B0">
        <w:rPr>
          <w:szCs w:val="28"/>
        </w:rPr>
        <w:t>1.Утвердить Положение о пенсионном обеспечении за выслугу лет лиц, замещавших муниципальные должности и должности муниципальной службы Старополтавского муниципального района, согласно приложению.</w:t>
      </w:r>
    </w:p>
    <w:p w14:paraId="3D0A9865" w14:textId="57F7534E" w:rsidR="0039163F" w:rsidRPr="004B41B0" w:rsidRDefault="0039163F" w:rsidP="0056563A">
      <w:pPr>
        <w:widowControl w:val="0"/>
        <w:suppressAutoHyphens/>
        <w:autoSpaceDE w:val="0"/>
        <w:rPr>
          <w:szCs w:val="28"/>
        </w:rPr>
      </w:pPr>
      <w:r w:rsidRPr="004B41B0">
        <w:rPr>
          <w:szCs w:val="28"/>
        </w:rPr>
        <w:t>2. Со дня вступления в силу настоящего решения признать утратившими силу:</w:t>
      </w:r>
    </w:p>
    <w:p w14:paraId="4643BAFE" w14:textId="1597FC88" w:rsidR="0039163F" w:rsidRPr="004B41B0" w:rsidRDefault="0039163F" w:rsidP="0056563A">
      <w:pPr>
        <w:pStyle w:val="ab"/>
        <w:widowControl w:val="0"/>
        <w:numPr>
          <w:ilvl w:val="0"/>
          <w:numId w:val="11"/>
        </w:numPr>
        <w:suppressAutoHyphens/>
        <w:autoSpaceDE w:val="0"/>
        <w:ind w:left="1418"/>
        <w:rPr>
          <w:szCs w:val="28"/>
        </w:rPr>
      </w:pPr>
      <w:r w:rsidRPr="004B41B0">
        <w:rPr>
          <w:szCs w:val="28"/>
        </w:rPr>
        <w:t xml:space="preserve">решение Старополтавской районной Думы </w:t>
      </w:r>
      <w:r w:rsidR="000171A3" w:rsidRPr="004B41B0">
        <w:rPr>
          <w:szCs w:val="28"/>
        </w:rPr>
        <w:t>от 05.12.2016 г. № 36/212 «О внесении изменений в решение Старополтавской районной Думы № 26/197 от 20 мая 2011 года "Об утверждении положения о пенсионном обеспечении за выслугу лет лиц, замещавших муниципальные должности и должности муниципальной службы старополтавского муниципального района";</w:t>
      </w:r>
    </w:p>
    <w:p w14:paraId="7EE57DFC" w14:textId="184C5D20" w:rsidR="0039163F" w:rsidRPr="004B41B0" w:rsidRDefault="0039163F" w:rsidP="0056563A">
      <w:pPr>
        <w:pStyle w:val="ab"/>
        <w:widowControl w:val="0"/>
        <w:numPr>
          <w:ilvl w:val="0"/>
          <w:numId w:val="11"/>
        </w:numPr>
        <w:suppressAutoHyphens/>
        <w:autoSpaceDE w:val="0"/>
        <w:ind w:left="1418"/>
        <w:rPr>
          <w:szCs w:val="28"/>
        </w:rPr>
      </w:pPr>
      <w:r w:rsidRPr="004B41B0">
        <w:rPr>
          <w:szCs w:val="28"/>
        </w:rPr>
        <w:t>решение Старополтавской районной Думы от 25.12.2017</w:t>
      </w:r>
      <w:r w:rsidR="0056563A" w:rsidRPr="004B41B0">
        <w:rPr>
          <w:szCs w:val="28"/>
        </w:rPr>
        <w:t xml:space="preserve"> г. №</w:t>
      </w:r>
      <w:r w:rsidRPr="004B41B0">
        <w:rPr>
          <w:szCs w:val="28"/>
        </w:rPr>
        <w:t xml:space="preserve"> 52/358</w:t>
      </w:r>
      <w:r w:rsidR="000171A3" w:rsidRPr="004B41B0">
        <w:rPr>
          <w:szCs w:val="28"/>
        </w:rPr>
        <w:t xml:space="preserve"> </w:t>
      </w:r>
      <w:r w:rsidR="0056563A" w:rsidRPr="004B41B0">
        <w:rPr>
          <w:szCs w:val="28"/>
        </w:rPr>
        <w:t>«</w:t>
      </w:r>
      <w:r w:rsidR="000171A3" w:rsidRPr="004B41B0">
        <w:rPr>
          <w:szCs w:val="28"/>
        </w:rPr>
        <w:t xml:space="preserve">О внесении изменений в решение </w:t>
      </w:r>
      <w:r w:rsidR="0056563A" w:rsidRPr="004B41B0">
        <w:rPr>
          <w:szCs w:val="28"/>
        </w:rPr>
        <w:t>С</w:t>
      </w:r>
      <w:r w:rsidR="000171A3" w:rsidRPr="004B41B0">
        <w:rPr>
          <w:szCs w:val="28"/>
        </w:rPr>
        <w:t xml:space="preserve">тарополтавской районной </w:t>
      </w:r>
      <w:r w:rsidR="0056563A" w:rsidRPr="004B41B0">
        <w:rPr>
          <w:szCs w:val="28"/>
        </w:rPr>
        <w:t>Д</w:t>
      </w:r>
      <w:r w:rsidR="000171A3" w:rsidRPr="004B41B0">
        <w:rPr>
          <w:szCs w:val="28"/>
        </w:rPr>
        <w:t xml:space="preserve">умы </w:t>
      </w:r>
      <w:r w:rsidR="0056563A" w:rsidRPr="004B41B0">
        <w:rPr>
          <w:szCs w:val="28"/>
        </w:rPr>
        <w:t>№</w:t>
      </w:r>
      <w:r w:rsidR="000171A3" w:rsidRPr="004B41B0">
        <w:rPr>
          <w:szCs w:val="28"/>
        </w:rPr>
        <w:t xml:space="preserve"> 26/197 от 20 мая 2011 года "</w:t>
      </w:r>
      <w:r w:rsidR="0056563A" w:rsidRPr="004B41B0">
        <w:rPr>
          <w:szCs w:val="28"/>
        </w:rPr>
        <w:t>О</w:t>
      </w:r>
      <w:r w:rsidR="000171A3" w:rsidRPr="004B41B0">
        <w:rPr>
          <w:szCs w:val="28"/>
        </w:rPr>
        <w:t xml:space="preserve">б утверждении положения о пенсионном обеспечении за выслугу лет лиц, замещавших муниципальные должности и должности муниципальной службы старополтавского муниципального </w:t>
      </w:r>
      <w:r w:rsidR="000171A3" w:rsidRPr="004B41B0">
        <w:rPr>
          <w:szCs w:val="28"/>
        </w:rPr>
        <w:lastRenderedPageBreak/>
        <w:t>района".</w:t>
      </w:r>
    </w:p>
    <w:p w14:paraId="7C4A0D05" w14:textId="6CA34518" w:rsidR="00DF1193" w:rsidRPr="004B41B0" w:rsidRDefault="00DF1193" w:rsidP="0056563A">
      <w:pPr>
        <w:widowControl w:val="0"/>
        <w:suppressAutoHyphens/>
        <w:autoSpaceDE w:val="0"/>
        <w:rPr>
          <w:szCs w:val="28"/>
        </w:rPr>
      </w:pPr>
      <w:r w:rsidRPr="004B41B0">
        <w:rPr>
          <w:szCs w:val="28"/>
        </w:rPr>
        <w:t xml:space="preserve">3. </w:t>
      </w:r>
      <w:r w:rsidR="0035634B">
        <w:rPr>
          <w:szCs w:val="28"/>
        </w:rPr>
        <w:t>Администрации Старополтавского муниципального района Волгоградской области п</w:t>
      </w:r>
      <w:r w:rsidRPr="004B41B0">
        <w:rPr>
          <w:szCs w:val="28"/>
        </w:rPr>
        <w:t>ро</w:t>
      </w:r>
      <w:r w:rsidR="0035634B">
        <w:rPr>
          <w:szCs w:val="28"/>
        </w:rPr>
        <w:t>из</w:t>
      </w:r>
      <w:r w:rsidR="004B41B0">
        <w:rPr>
          <w:szCs w:val="28"/>
        </w:rPr>
        <w:t xml:space="preserve">вести </w:t>
      </w:r>
      <w:r w:rsidR="00C92BF4">
        <w:rPr>
          <w:szCs w:val="28"/>
        </w:rPr>
        <w:t xml:space="preserve">индексацию путем </w:t>
      </w:r>
      <w:r w:rsidR="0035634B">
        <w:rPr>
          <w:szCs w:val="28"/>
        </w:rPr>
        <w:t>перерасчет</w:t>
      </w:r>
      <w:r w:rsidR="00C92BF4">
        <w:rPr>
          <w:szCs w:val="28"/>
        </w:rPr>
        <w:t>а</w:t>
      </w:r>
      <w:r w:rsidR="00D62CD0">
        <w:rPr>
          <w:szCs w:val="28"/>
        </w:rPr>
        <w:t xml:space="preserve"> с 01.01.2022г.</w:t>
      </w:r>
      <w:r w:rsidR="00D62CD0" w:rsidRPr="004B41B0">
        <w:rPr>
          <w:szCs w:val="28"/>
        </w:rPr>
        <w:t xml:space="preserve"> </w:t>
      </w:r>
      <w:r w:rsidR="00D62CD0">
        <w:rPr>
          <w:szCs w:val="28"/>
        </w:rPr>
        <w:t>назначенной ранее</w:t>
      </w:r>
      <w:r w:rsidR="0035634B">
        <w:rPr>
          <w:szCs w:val="28"/>
        </w:rPr>
        <w:t xml:space="preserve"> </w:t>
      </w:r>
      <w:r w:rsidR="0035634B" w:rsidRPr="004B41B0">
        <w:rPr>
          <w:szCs w:val="28"/>
        </w:rPr>
        <w:t>пенси</w:t>
      </w:r>
      <w:r w:rsidR="0035634B">
        <w:rPr>
          <w:szCs w:val="28"/>
        </w:rPr>
        <w:t>и</w:t>
      </w:r>
      <w:r w:rsidR="0035634B" w:rsidRPr="004B41B0">
        <w:rPr>
          <w:szCs w:val="28"/>
        </w:rPr>
        <w:t xml:space="preserve"> за выслугу лет </w:t>
      </w:r>
      <w:r w:rsidR="00AD5968" w:rsidRPr="004B41B0">
        <w:rPr>
          <w:szCs w:val="28"/>
        </w:rPr>
        <w:t>лицам, замещавшим муниципальные должности и должности муниципальной службы Старополтавского муниципального района</w:t>
      </w:r>
      <w:r w:rsidR="0035634B">
        <w:rPr>
          <w:szCs w:val="28"/>
        </w:rPr>
        <w:t>, в соответствии с р</w:t>
      </w:r>
      <w:r w:rsidR="0035634B" w:rsidRPr="0035634B">
        <w:rPr>
          <w:szCs w:val="28"/>
        </w:rPr>
        <w:t>ешением Старополтавской районной Думы от 21.02.2022 г. № 53/299 «Об утверждении Положения о размерах и условиях оплаты труда лицам, замещающим муниципальные должности на постоянной основе, и муниципальным служащим Старополтавского муниципального района Волгоградской области, видах поощрений муниципальных служащих и порядке их применения»</w:t>
      </w:r>
      <w:r w:rsidR="0035634B">
        <w:rPr>
          <w:szCs w:val="28"/>
        </w:rPr>
        <w:t xml:space="preserve"> и настоящим решением.</w:t>
      </w:r>
    </w:p>
    <w:p w14:paraId="5A85367A" w14:textId="47BAAE68" w:rsidR="0039163F" w:rsidRPr="004B41B0" w:rsidRDefault="00DF1193" w:rsidP="0056563A">
      <w:pPr>
        <w:widowControl w:val="0"/>
        <w:suppressAutoHyphens/>
        <w:autoSpaceDE w:val="0"/>
        <w:rPr>
          <w:szCs w:val="28"/>
        </w:rPr>
      </w:pPr>
      <w:r w:rsidRPr="004B41B0">
        <w:rPr>
          <w:szCs w:val="28"/>
        </w:rPr>
        <w:t>4</w:t>
      </w:r>
      <w:r w:rsidR="0039163F" w:rsidRPr="004B41B0">
        <w:rPr>
          <w:szCs w:val="28"/>
        </w:rPr>
        <w:t>. Настоящее решение вступает в силу с момента его официального опубликования в районной газете "Ударник".</w:t>
      </w:r>
    </w:p>
    <w:p w14:paraId="05130171" w14:textId="391C751B" w:rsidR="005327A4" w:rsidRDefault="005327A4" w:rsidP="001B368D">
      <w:pPr>
        <w:widowControl w:val="0"/>
        <w:suppressAutoHyphens/>
        <w:autoSpaceDE w:val="0"/>
        <w:rPr>
          <w:bCs/>
          <w:szCs w:val="28"/>
        </w:rPr>
      </w:pPr>
    </w:p>
    <w:p w14:paraId="13C551F8" w14:textId="77777777" w:rsidR="005B2A06" w:rsidRDefault="005B2A06" w:rsidP="001B368D">
      <w:pPr>
        <w:widowControl w:val="0"/>
        <w:suppressAutoHyphens/>
        <w:autoSpaceDE w:val="0"/>
        <w:rPr>
          <w:bCs/>
          <w:szCs w:val="28"/>
        </w:rPr>
      </w:pPr>
    </w:p>
    <w:tbl>
      <w:tblPr>
        <w:tblW w:w="0" w:type="auto"/>
        <w:tblLook w:val="04A0" w:firstRow="1" w:lastRow="0" w:firstColumn="1" w:lastColumn="0" w:noHBand="0" w:noVBand="1"/>
      </w:tblPr>
      <w:tblGrid>
        <w:gridCol w:w="5495"/>
        <w:gridCol w:w="4252"/>
      </w:tblGrid>
      <w:tr w:rsidR="00BD1A21" w14:paraId="3E9AB8C6" w14:textId="77777777" w:rsidTr="00BD1A21">
        <w:tc>
          <w:tcPr>
            <w:tcW w:w="5495" w:type="dxa"/>
          </w:tcPr>
          <w:p w14:paraId="60C9C8F0" w14:textId="77777777" w:rsidR="00BD1A21" w:rsidRDefault="00BD1A21" w:rsidP="00BD1A21">
            <w:pPr>
              <w:ind w:firstLine="0"/>
              <w:jc w:val="left"/>
              <w:rPr>
                <w:b/>
                <w:szCs w:val="28"/>
              </w:rPr>
            </w:pPr>
            <w:r>
              <w:rPr>
                <w:b/>
                <w:szCs w:val="28"/>
              </w:rPr>
              <w:t xml:space="preserve">Председатель Старополтавской районной Думы </w:t>
            </w:r>
          </w:p>
          <w:p w14:paraId="382E7B33" w14:textId="77777777" w:rsidR="00BD1A21" w:rsidRDefault="00BD1A21" w:rsidP="00BD1A21">
            <w:pPr>
              <w:rPr>
                <w:b/>
                <w:szCs w:val="28"/>
              </w:rPr>
            </w:pPr>
          </w:p>
          <w:p w14:paraId="6A392F76" w14:textId="77777777" w:rsidR="00BD1A21" w:rsidRDefault="00BD1A21" w:rsidP="00BD1A21">
            <w:pPr>
              <w:ind w:firstLine="0"/>
              <w:jc w:val="left"/>
              <w:rPr>
                <w:b/>
                <w:szCs w:val="28"/>
              </w:rPr>
            </w:pPr>
            <w:r>
              <w:rPr>
                <w:b/>
                <w:szCs w:val="28"/>
              </w:rPr>
              <w:t xml:space="preserve">______________В.Н. </w:t>
            </w:r>
            <w:proofErr w:type="spellStart"/>
            <w:r>
              <w:rPr>
                <w:b/>
                <w:szCs w:val="28"/>
              </w:rPr>
              <w:t>Сопивский</w:t>
            </w:r>
            <w:proofErr w:type="spellEnd"/>
          </w:p>
        </w:tc>
        <w:tc>
          <w:tcPr>
            <w:tcW w:w="4252" w:type="dxa"/>
          </w:tcPr>
          <w:p w14:paraId="2EDEBD33" w14:textId="77777777" w:rsidR="00BD1A21" w:rsidRDefault="00BD1A21" w:rsidP="00BD1A21">
            <w:pPr>
              <w:jc w:val="right"/>
              <w:rPr>
                <w:b/>
                <w:szCs w:val="28"/>
              </w:rPr>
            </w:pPr>
            <w:r>
              <w:rPr>
                <w:b/>
                <w:szCs w:val="28"/>
              </w:rPr>
              <w:t xml:space="preserve">Глава Старополтавского муниципального района </w:t>
            </w:r>
          </w:p>
          <w:p w14:paraId="320D269E" w14:textId="77777777" w:rsidR="00BD1A21" w:rsidRDefault="00BD1A21" w:rsidP="00BD1A21">
            <w:pPr>
              <w:rPr>
                <w:b/>
                <w:szCs w:val="28"/>
              </w:rPr>
            </w:pPr>
          </w:p>
          <w:p w14:paraId="3D8F541D" w14:textId="77777777" w:rsidR="00BD1A21" w:rsidRDefault="00BD1A21" w:rsidP="00BD1A21">
            <w:pPr>
              <w:rPr>
                <w:b/>
                <w:szCs w:val="28"/>
              </w:rPr>
            </w:pPr>
            <w:r>
              <w:rPr>
                <w:b/>
                <w:szCs w:val="28"/>
              </w:rPr>
              <w:t xml:space="preserve">_________А.С. </w:t>
            </w:r>
            <w:proofErr w:type="spellStart"/>
            <w:r>
              <w:rPr>
                <w:b/>
                <w:szCs w:val="28"/>
              </w:rPr>
              <w:t>Мелкумов</w:t>
            </w:r>
            <w:proofErr w:type="spellEnd"/>
          </w:p>
        </w:tc>
      </w:tr>
    </w:tbl>
    <w:p w14:paraId="37E9947B" w14:textId="77777777" w:rsidR="00C92BF4" w:rsidRDefault="00C92BF4" w:rsidP="008A7891">
      <w:pPr>
        <w:ind w:left="4820" w:firstLine="0"/>
        <w:rPr>
          <w:sz w:val="24"/>
          <w:szCs w:val="24"/>
        </w:rPr>
      </w:pPr>
    </w:p>
    <w:p w14:paraId="5FD15719" w14:textId="77777777" w:rsidR="00C92BF4" w:rsidRDefault="00C92BF4" w:rsidP="008A7891">
      <w:pPr>
        <w:ind w:left="4820" w:firstLine="0"/>
        <w:rPr>
          <w:sz w:val="24"/>
          <w:szCs w:val="24"/>
        </w:rPr>
      </w:pPr>
    </w:p>
    <w:p w14:paraId="1C116BDC" w14:textId="77777777" w:rsidR="00C92BF4" w:rsidRDefault="00C92BF4" w:rsidP="008A7891">
      <w:pPr>
        <w:ind w:left="4820" w:firstLine="0"/>
        <w:rPr>
          <w:sz w:val="24"/>
          <w:szCs w:val="24"/>
        </w:rPr>
      </w:pPr>
    </w:p>
    <w:p w14:paraId="007B91CB" w14:textId="77777777" w:rsidR="00C92BF4" w:rsidRDefault="00C92BF4" w:rsidP="008A7891">
      <w:pPr>
        <w:ind w:left="4820" w:firstLine="0"/>
        <w:rPr>
          <w:sz w:val="24"/>
          <w:szCs w:val="24"/>
        </w:rPr>
      </w:pPr>
    </w:p>
    <w:p w14:paraId="2C48A2EA" w14:textId="77777777" w:rsidR="00C92BF4" w:rsidRDefault="00C92BF4" w:rsidP="008A7891">
      <w:pPr>
        <w:ind w:left="4820" w:firstLine="0"/>
        <w:rPr>
          <w:sz w:val="24"/>
          <w:szCs w:val="24"/>
        </w:rPr>
      </w:pPr>
    </w:p>
    <w:p w14:paraId="57D1FE85" w14:textId="77777777" w:rsidR="00C92BF4" w:rsidRDefault="00C92BF4" w:rsidP="008A7891">
      <w:pPr>
        <w:ind w:left="4820" w:firstLine="0"/>
        <w:rPr>
          <w:sz w:val="24"/>
          <w:szCs w:val="24"/>
        </w:rPr>
      </w:pPr>
    </w:p>
    <w:p w14:paraId="5467CB4D" w14:textId="77777777" w:rsidR="00C92BF4" w:rsidRDefault="00C92BF4" w:rsidP="008A7891">
      <w:pPr>
        <w:ind w:left="4820" w:firstLine="0"/>
        <w:rPr>
          <w:sz w:val="24"/>
          <w:szCs w:val="24"/>
        </w:rPr>
      </w:pPr>
    </w:p>
    <w:p w14:paraId="70CBEC8E" w14:textId="77777777" w:rsidR="00C92BF4" w:rsidRDefault="00C92BF4" w:rsidP="008A7891">
      <w:pPr>
        <w:ind w:left="4820" w:firstLine="0"/>
        <w:rPr>
          <w:sz w:val="24"/>
          <w:szCs w:val="24"/>
        </w:rPr>
      </w:pPr>
    </w:p>
    <w:p w14:paraId="3BDACCA7" w14:textId="77777777" w:rsidR="00C92BF4" w:rsidRDefault="00C92BF4" w:rsidP="008A7891">
      <w:pPr>
        <w:ind w:left="4820" w:firstLine="0"/>
        <w:rPr>
          <w:sz w:val="24"/>
          <w:szCs w:val="24"/>
        </w:rPr>
      </w:pPr>
    </w:p>
    <w:p w14:paraId="4FC89895" w14:textId="77777777" w:rsidR="00C92BF4" w:rsidRDefault="00C92BF4" w:rsidP="008A7891">
      <w:pPr>
        <w:ind w:left="4820" w:firstLine="0"/>
        <w:rPr>
          <w:sz w:val="24"/>
          <w:szCs w:val="24"/>
        </w:rPr>
      </w:pPr>
    </w:p>
    <w:p w14:paraId="5621F876" w14:textId="77777777" w:rsidR="00C92BF4" w:rsidRDefault="00C92BF4" w:rsidP="008A7891">
      <w:pPr>
        <w:ind w:left="4820" w:firstLine="0"/>
        <w:rPr>
          <w:sz w:val="24"/>
          <w:szCs w:val="24"/>
        </w:rPr>
      </w:pPr>
    </w:p>
    <w:p w14:paraId="3AE82947" w14:textId="77777777" w:rsidR="00C92BF4" w:rsidRDefault="00C92BF4" w:rsidP="008A7891">
      <w:pPr>
        <w:ind w:left="4820" w:firstLine="0"/>
        <w:rPr>
          <w:sz w:val="24"/>
          <w:szCs w:val="24"/>
        </w:rPr>
      </w:pPr>
    </w:p>
    <w:p w14:paraId="2E1063C8" w14:textId="77777777" w:rsidR="00C92BF4" w:rsidRDefault="00C92BF4" w:rsidP="008A7891">
      <w:pPr>
        <w:ind w:left="4820" w:firstLine="0"/>
        <w:rPr>
          <w:sz w:val="24"/>
          <w:szCs w:val="24"/>
        </w:rPr>
      </w:pPr>
    </w:p>
    <w:p w14:paraId="74536FE0" w14:textId="77777777" w:rsidR="00C92BF4" w:rsidRDefault="00C92BF4" w:rsidP="008A7891">
      <w:pPr>
        <w:ind w:left="4820" w:firstLine="0"/>
        <w:rPr>
          <w:sz w:val="24"/>
          <w:szCs w:val="24"/>
        </w:rPr>
      </w:pPr>
    </w:p>
    <w:p w14:paraId="25000864" w14:textId="77777777" w:rsidR="00C92BF4" w:rsidRDefault="00C92BF4" w:rsidP="008A7891">
      <w:pPr>
        <w:ind w:left="4820" w:firstLine="0"/>
        <w:rPr>
          <w:sz w:val="24"/>
          <w:szCs w:val="24"/>
        </w:rPr>
      </w:pPr>
    </w:p>
    <w:p w14:paraId="207DADD2" w14:textId="77777777" w:rsidR="00C92BF4" w:rsidRDefault="00C92BF4" w:rsidP="008A7891">
      <w:pPr>
        <w:ind w:left="4820" w:firstLine="0"/>
        <w:rPr>
          <w:sz w:val="24"/>
          <w:szCs w:val="24"/>
        </w:rPr>
      </w:pPr>
    </w:p>
    <w:p w14:paraId="6B4A9357" w14:textId="77777777" w:rsidR="00C92BF4" w:rsidRDefault="00C92BF4" w:rsidP="008A7891">
      <w:pPr>
        <w:ind w:left="4820" w:firstLine="0"/>
        <w:rPr>
          <w:sz w:val="24"/>
          <w:szCs w:val="24"/>
        </w:rPr>
      </w:pPr>
    </w:p>
    <w:p w14:paraId="49287116" w14:textId="77777777" w:rsidR="00C92BF4" w:rsidRDefault="00C92BF4" w:rsidP="008A7891">
      <w:pPr>
        <w:ind w:left="4820" w:firstLine="0"/>
        <w:rPr>
          <w:sz w:val="24"/>
          <w:szCs w:val="24"/>
        </w:rPr>
      </w:pPr>
    </w:p>
    <w:p w14:paraId="7370679F" w14:textId="77777777" w:rsidR="00C92BF4" w:rsidRDefault="00C92BF4" w:rsidP="008A7891">
      <w:pPr>
        <w:ind w:left="4820" w:firstLine="0"/>
        <w:rPr>
          <w:sz w:val="24"/>
          <w:szCs w:val="24"/>
        </w:rPr>
      </w:pPr>
    </w:p>
    <w:p w14:paraId="6686C308" w14:textId="77777777" w:rsidR="00C92BF4" w:rsidRDefault="00C92BF4" w:rsidP="008A7891">
      <w:pPr>
        <w:ind w:left="4820" w:firstLine="0"/>
        <w:rPr>
          <w:sz w:val="24"/>
          <w:szCs w:val="24"/>
        </w:rPr>
      </w:pPr>
    </w:p>
    <w:p w14:paraId="01B1F277" w14:textId="77777777" w:rsidR="00C92BF4" w:rsidRDefault="00C92BF4" w:rsidP="008A7891">
      <w:pPr>
        <w:ind w:left="4820" w:firstLine="0"/>
        <w:rPr>
          <w:sz w:val="24"/>
          <w:szCs w:val="24"/>
        </w:rPr>
      </w:pPr>
    </w:p>
    <w:p w14:paraId="40183832" w14:textId="77777777" w:rsidR="00C92BF4" w:rsidRDefault="00C92BF4" w:rsidP="008A7891">
      <w:pPr>
        <w:ind w:left="4820" w:firstLine="0"/>
        <w:rPr>
          <w:sz w:val="24"/>
          <w:szCs w:val="24"/>
        </w:rPr>
      </w:pPr>
    </w:p>
    <w:p w14:paraId="724D2E80" w14:textId="77777777" w:rsidR="00C92BF4" w:rsidRDefault="00C92BF4" w:rsidP="008A7891">
      <w:pPr>
        <w:ind w:left="4820" w:firstLine="0"/>
        <w:rPr>
          <w:sz w:val="24"/>
          <w:szCs w:val="24"/>
        </w:rPr>
      </w:pPr>
    </w:p>
    <w:p w14:paraId="448CC98E" w14:textId="77777777" w:rsidR="00C92BF4" w:rsidRDefault="00C92BF4" w:rsidP="008A7891">
      <w:pPr>
        <w:ind w:left="4820" w:firstLine="0"/>
        <w:rPr>
          <w:sz w:val="24"/>
          <w:szCs w:val="24"/>
        </w:rPr>
      </w:pPr>
    </w:p>
    <w:p w14:paraId="43AAFA80" w14:textId="77777777" w:rsidR="00C92BF4" w:rsidRDefault="00C92BF4" w:rsidP="008A7891">
      <w:pPr>
        <w:ind w:left="4820" w:firstLine="0"/>
        <w:rPr>
          <w:sz w:val="24"/>
          <w:szCs w:val="24"/>
        </w:rPr>
      </w:pPr>
    </w:p>
    <w:p w14:paraId="174FFDB4" w14:textId="77777777" w:rsidR="00C92BF4" w:rsidRDefault="00C92BF4" w:rsidP="008A7891">
      <w:pPr>
        <w:ind w:left="4820" w:firstLine="0"/>
        <w:rPr>
          <w:sz w:val="24"/>
          <w:szCs w:val="24"/>
        </w:rPr>
      </w:pPr>
    </w:p>
    <w:p w14:paraId="7E56AD8B" w14:textId="77777777" w:rsidR="00C92BF4" w:rsidRDefault="00C92BF4" w:rsidP="008A7891">
      <w:pPr>
        <w:ind w:left="4820" w:firstLine="0"/>
        <w:rPr>
          <w:sz w:val="24"/>
          <w:szCs w:val="24"/>
        </w:rPr>
      </w:pPr>
    </w:p>
    <w:p w14:paraId="405FAA60" w14:textId="77777777" w:rsidR="00C92BF4" w:rsidRDefault="00C92BF4" w:rsidP="008A7891">
      <w:pPr>
        <w:ind w:left="4820" w:firstLine="0"/>
        <w:rPr>
          <w:sz w:val="24"/>
          <w:szCs w:val="24"/>
        </w:rPr>
      </w:pPr>
    </w:p>
    <w:p w14:paraId="00E6E068" w14:textId="77777777" w:rsidR="00C92BF4" w:rsidRDefault="00C92BF4" w:rsidP="008A7891">
      <w:pPr>
        <w:ind w:left="4820" w:firstLine="0"/>
        <w:rPr>
          <w:sz w:val="24"/>
          <w:szCs w:val="24"/>
        </w:rPr>
      </w:pPr>
    </w:p>
    <w:p w14:paraId="6F1E430E" w14:textId="77777777" w:rsidR="00C92BF4" w:rsidRDefault="00C92BF4" w:rsidP="008A7891">
      <w:pPr>
        <w:ind w:left="4820" w:firstLine="0"/>
        <w:rPr>
          <w:sz w:val="24"/>
          <w:szCs w:val="24"/>
        </w:rPr>
      </w:pPr>
    </w:p>
    <w:p w14:paraId="63EB1C55" w14:textId="343BA463" w:rsidR="00CC70C1" w:rsidRPr="008A7891" w:rsidRDefault="00CC70C1" w:rsidP="008A7891">
      <w:pPr>
        <w:ind w:left="4820" w:firstLine="0"/>
        <w:rPr>
          <w:sz w:val="24"/>
          <w:szCs w:val="24"/>
        </w:rPr>
      </w:pPr>
      <w:r w:rsidRPr="008A7891">
        <w:rPr>
          <w:sz w:val="24"/>
          <w:szCs w:val="24"/>
        </w:rPr>
        <w:t>ПРИЛОЖЕНИЕ</w:t>
      </w:r>
    </w:p>
    <w:p w14:paraId="4DAAD034" w14:textId="77777777" w:rsidR="00CC70C1" w:rsidRPr="008A7891" w:rsidRDefault="00CC70C1" w:rsidP="008A7891">
      <w:pPr>
        <w:ind w:left="4820" w:firstLine="0"/>
        <w:rPr>
          <w:sz w:val="24"/>
          <w:szCs w:val="24"/>
        </w:rPr>
      </w:pPr>
    </w:p>
    <w:p w14:paraId="2D02473D" w14:textId="77777777" w:rsidR="00CC70C1" w:rsidRPr="008A7891" w:rsidRDefault="00CC70C1" w:rsidP="008A7891">
      <w:pPr>
        <w:ind w:left="4820" w:firstLine="0"/>
        <w:rPr>
          <w:sz w:val="24"/>
          <w:szCs w:val="24"/>
        </w:rPr>
      </w:pPr>
    </w:p>
    <w:p w14:paraId="4B73BBA9" w14:textId="77777777" w:rsidR="00CC70C1" w:rsidRPr="008A7891" w:rsidRDefault="00CC70C1" w:rsidP="008A7891">
      <w:pPr>
        <w:ind w:left="4820" w:firstLine="0"/>
        <w:rPr>
          <w:sz w:val="24"/>
          <w:szCs w:val="24"/>
        </w:rPr>
      </w:pPr>
      <w:r w:rsidRPr="008A7891">
        <w:rPr>
          <w:sz w:val="24"/>
          <w:szCs w:val="24"/>
        </w:rPr>
        <w:t xml:space="preserve">к решению Старополтавской районной Думы </w:t>
      </w:r>
    </w:p>
    <w:p w14:paraId="31F32DB1" w14:textId="77777777" w:rsidR="00CC70C1" w:rsidRPr="008A7891" w:rsidRDefault="00CC70C1" w:rsidP="008A7891">
      <w:pPr>
        <w:ind w:left="4820" w:firstLine="0"/>
        <w:rPr>
          <w:sz w:val="24"/>
          <w:szCs w:val="24"/>
        </w:rPr>
      </w:pPr>
    </w:p>
    <w:p w14:paraId="592CBD56" w14:textId="77777777" w:rsidR="00CC70C1" w:rsidRPr="008A7891" w:rsidRDefault="00CC70C1" w:rsidP="008A7891">
      <w:pPr>
        <w:ind w:left="4820" w:firstLine="0"/>
        <w:rPr>
          <w:sz w:val="24"/>
          <w:szCs w:val="24"/>
        </w:rPr>
      </w:pPr>
    </w:p>
    <w:p w14:paraId="30021A14" w14:textId="468B894E" w:rsidR="000A1A1C" w:rsidRPr="008A7891" w:rsidRDefault="00CC70C1" w:rsidP="008A7891">
      <w:pPr>
        <w:ind w:left="4820" w:firstLine="0"/>
        <w:rPr>
          <w:sz w:val="24"/>
          <w:szCs w:val="24"/>
        </w:rPr>
      </w:pPr>
      <w:r w:rsidRPr="008A7891">
        <w:rPr>
          <w:sz w:val="24"/>
          <w:szCs w:val="24"/>
        </w:rPr>
        <w:t xml:space="preserve">от </w:t>
      </w:r>
      <w:r w:rsidR="00306A3A">
        <w:rPr>
          <w:sz w:val="24"/>
          <w:szCs w:val="24"/>
        </w:rPr>
        <w:t>28 марта</w:t>
      </w:r>
      <w:r w:rsidRPr="008A7891">
        <w:rPr>
          <w:sz w:val="24"/>
          <w:szCs w:val="24"/>
        </w:rPr>
        <w:t xml:space="preserve"> 202</w:t>
      </w:r>
      <w:r w:rsidR="00430B02">
        <w:rPr>
          <w:sz w:val="24"/>
          <w:szCs w:val="24"/>
        </w:rPr>
        <w:t>2</w:t>
      </w:r>
      <w:r w:rsidRPr="008A7891">
        <w:rPr>
          <w:sz w:val="24"/>
          <w:szCs w:val="24"/>
        </w:rPr>
        <w:t xml:space="preserve"> г. №</w:t>
      </w:r>
      <w:r w:rsidR="00306A3A">
        <w:rPr>
          <w:sz w:val="24"/>
          <w:szCs w:val="24"/>
        </w:rPr>
        <w:t xml:space="preserve"> 55/310</w:t>
      </w:r>
    </w:p>
    <w:p w14:paraId="7C9FE042" w14:textId="77777777" w:rsidR="000A1A1C" w:rsidRPr="008A7891" w:rsidRDefault="000A1A1C" w:rsidP="008A7891">
      <w:pPr>
        <w:ind w:left="4820"/>
        <w:rPr>
          <w:sz w:val="24"/>
          <w:szCs w:val="24"/>
        </w:rPr>
      </w:pPr>
    </w:p>
    <w:p w14:paraId="1933665F" w14:textId="4224C3DD" w:rsidR="00CC70C1" w:rsidRDefault="00CC70C1" w:rsidP="002639EE">
      <w:pPr>
        <w:ind w:firstLine="0"/>
        <w:jc w:val="left"/>
        <w:rPr>
          <w:b/>
          <w:bCs/>
          <w:sz w:val="24"/>
          <w:szCs w:val="24"/>
        </w:rPr>
      </w:pPr>
    </w:p>
    <w:p w14:paraId="05B1F2C2" w14:textId="77777777" w:rsidR="0039163F" w:rsidRPr="0039163F" w:rsidRDefault="0039163F" w:rsidP="0039163F">
      <w:pPr>
        <w:ind w:firstLine="0"/>
        <w:jc w:val="left"/>
        <w:rPr>
          <w:b/>
          <w:bCs/>
          <w:sz w:val="24"/>
          <w:szCs w:val="24"/>
        </w:rPr>
      </w:pPr>
    </w:p>
    <w:p w14:paraId="64EEE06C" w14:textId="77777777" w:rsidR="0039163F" w:rsidRPr="0039163F" w:rsidRDefault="0039163F" w:rsidP="0039163F">
      <w:pPr>
        <w:ind w:firstLine="0"/>
        <w:jc w:val="center"/>
        <w:rPr>
          <w:b/>
          <w:bCs/>
          <w:sz w:val="24"/>
          <w:szCs w:val="24"/>
        </w:rPr>
      </w:pPr>
      <w:r w:rsidRPr="0039163F">
        <w:rPr>
          <w:b/>
          <w:bCs/>
          <w:sz w:val="24"/>
          <w:szCs w:val="24"/>
        </w:rPr>
        <w:t xml:space="preserve">ПОЛОЖЕНИЕ О ПЕНСИОННОМ ОБЕСПЕЧЕНИИ </w:t>
      </w:r>
    </w:p>
    <w:p w14:paraId="784AD10F" w14:textId="4C5145C8" w:rsidR="0039163F" w:rsidRPr="0039163F" w:rsidRDefault="0039163F" w:rsidP="0039163F">
      <w:pPr>
        <w:ind w:firstLine="0"/>
        <w:jc w:val="center"/>
        <w:rPr>
          <w:b/>
          <w:bCs/>
          <w:sz w:val="24"/>
          <w:szCs w:val="24"/>
        </w:rPr>
      </w:pPr>
      <w:r w:rsidRPr="0039163F">
        <w:rPr>
          <w:b/>
          <w:bCs/>
          <w:sz w:val="24"/>
          <w:szCs w:val="24"/>
        </w:rPr>
        <w:t>ЗА ВЫСЛУГУ ЛЕТ ЛИЦ, ЗАМЕЩАВШИХ МУНИЦИПАЛЬНЫЕ ДОЛЖНОСТИ И ДОЛЖНОСТИ МУНИЦИПАЛЬНОЙ СЛУЖБЫ СТАРОПОЛТАВСКОГО МУНИЦИПАЛЬНОГО РАЙОНА</w:t>
      </w:r>
    </w:p>
    <w:p w14:paraId="69432562" w14:textId="77777777" w:rsidR="0039163F" w:rsidRPr="0039163F" w:rsidRDefault="0039163F" w:rsidP="0039163F">
      <w:pPr>
        <w:ind w:firstLine="0"/>
        <w:jc w:val="left"/>
        <w:rPr>
          <w:b/>
          <w:bCs/>
          <w:sz w:val="24"/>
          <w:szCs w:val="24"/>
        </w:rPr>
      </w:pPr>
    </w:p>
    <w:p w14:paraId="1DA702FA" w14:textId="425E967F" w:rsidR="0039163F" w:rsidRPr="0039163F" w:rsidRDefault="0039163F" w:rsidP="0039163F">
      <w:pPr>
        <w:rPr>
          <w:sz w:val="24"/>
          <w:szCs w:val="24"/>
        </w:rPr>
      </w:pPr>
      <w:r w:rsidRPr="0039163F">
        <w:rPr>
          <w:sz w:val="24"/>
          <w:szCs w:val="24"/>
        </w:rPr>
        <w:t>Настоящее Положение разработано в соответствии с Федеральными законами от 17.12.2001 N 173-ФЗ "О трудовых пенсиях в Российской Федерации", от 15.12.2001 N 166-ФЗ "О государственном пенсионном обеспечении в Российской Федерации", от 02.03.2007 N 25-ФЗ "О муниципальной службе в Российской Федерации", Законом Волгоградской области от 02.12.2008 N 1791-ОД "О гарантиях осуществления полномочий депутата и выборного должностного лица местного самоуправления в Волгоградской области", Уставом Старополтавского муниципального района и устанавливает порядок и условия назначения пенсии за выслугу лет для лиц, замещавших муниципальные должности и должности муниципальной службы Старополтавского муниципального района.</w:t>
      </w:r>
    </w:p>
    <w:p w14:paraId="2B29F9A7" w14:textId="77777777" w:rsidR="0039163F" w:rsidRPr="0039163F" w:rsidRDefault="0039163F" w:rsidP="0039163F">
      <w:pPr>
        <w:rPr>
          <w:sz w:val="24"/>
          <w:szCs w:val="24"/>
        </w:rPr>
      </w:pPr>
    </w:p>
    <w:p w14:paraId="045B446D" w14:textId="77777777" w:rsidR="0039163F" w:rsidRPr="0039163F" w:rsidRDefault="0039163F" w:rsidP="0039163F">
      <w:pPr>
        <w:rPr>
          <w:b/>
          <w:bCs/>
          <w:sz w:val="24"/>
          <w:szCs w:val="24"/>
        </w:rPr>
      </w:pPr>
      <w:r w:rsidRPr="0039163F">
        <w:rPr>
          <w:b/>
          <w:bCs/>
          <w:sz w:val="24"/>
          <w:szCs w:val="24"/>
        </w:rPr>
        <w:t>Статья 1. Муниципальные правовые акты Старополтавского муниципального района о пенсионном обеспечении за выслугу лет</w:t>
      </w:r>
    </w:p>
    <w:p w14:paraId="3C5CCB63" w14:textId="77777777" w:rsidR="0039163F" w:rsidRPr="0039163F" w:rsidRDefault="0039163F" w:rsidP="0039163F">
      <w:pPr>
        <w:rPr>
          <w:sz w:val="24"/>
          <w:szCs w:val="24"/>
        </w:rPr>
      </w:pPr>
    </w:p>
    <w:p w14:paraId="4EF35ADF" w14:textId="77777777" w:rsidR="0039163F" w:rsidRPr="0039163F" w:rsidRDefault="0039163F" w:rsidP="0039163F">
      <w:pPr>
        <w:rPr>
          <w:sz w:val="24"/>
          <w:szCs w:val="24"/>
        </w:rPr>
      </w:pPr>
      <w:r w:rsidRPr="0039163F">
        <w:rPr>
          <w:sz w:val="24"/>
          <w:szCs w:val="24"/>
        </w:rPr>
        <w:t>Муниципальные правовые акты о пенсионном обеспечении за выслугу лет состоят из настоящего Положения и муниципальных правовых актов администрации Старополтавского муниципального района.</w:t>
      </w:r>
    </w:p>
    <w:p w14:paraId="68F208E8" w14:textId="77777777" w:rsidR="0039163F" w:rsidRPr="0039163F" w:rsidRDefault="0039163F" w:rsidP="0039163F">
      <w:pPr>
        <w:rPr>
          <w:sz w:val="24"/>
          <w:szCs w:val="24"/>
        </w:rPr>
      </w:pPr>
      <w:r w:rsidRPr="0039163F">
        <w:rPr>
          <w:sz w:val="24"/>
          <w:szCs w:val="24"/>
        </w:rPr>
        <w:t>Изменение условий и норм назначения, а также порядка выплаты пенсии за выслугу лет, установленных настоящим Положением, осуществляется только путем внесения изменений и дополнений в настоящее Положение.</w:t>
      </w:r>
    </w:p>
    <w:p w14:paraId="284C9BB4" w14:textId="77777777" w:rsidR="0039163F" w:rsidRPr="0039163F" w:rsidRDefault="0039163F" w:rsidP="0039163F">
      <w:pPr>
        <w:rPr>
          <w:sz w:val="24"/>
          <w:szCs w:val="24"/>
        </w:rPr>
      </w:pPr>
    </w:p>
    <w:p w14:paraId="1DFDFFB1" w14:textId="77777777" w:rsidR="0039163F" w:rsidRPr="0039163F" w:rsidRDefault="0039163F" w:rsidP="0039163F">
      <w:pPr>
        <w:rPr>
          <w:b/>
          <w:bCs/>
          <w:sz w:val="24"/>
          <w:szCs w:val="24"/>
        </w:rPr>
      </w:pPr>
      <w:r w:rsidRPr="0039163F">
        <w:rPr>
          <w:b/>
          <w:bCs/>
          <w:sz w:val="24"/>
          <w:szCs w:val="24"/>
        </w:rPr>
        <w:t>Статья 2. Право на пенсию за выслугу лет</w:t>
      </w:r>
    </w:p>
    <w:p w14:paraId="3446DEBA" w14:textId="77777777" w:rsidR="0039163F" w:rsidRPr="0039163F" w:rsidRDefault="0039163F" w:rsidP="0039163F">
      <w:pPr>
        <w:rPr>
          <w:sz w:val="24"/>
          <w:szCs w:val="24"/>
        </w:rPr>
      </w:pPr>
    </w:p>
    <w:p w14:paraId="1DDB4C9B" w14:textId="77777777" w:rsidR="0039163F" w:rsidRPr="0039163F" w:rsidRDefault="0039163F" w:rsidP="0039163F">
      <w:pPr>
        <w:rPr>
          <w:sz w:val="24"/>
          <w:szCs w:val="24"/>
        </w:rPr>
      </w:pPr>
      <w:r w:rsidRPr="0039163F">
        <w:rPr>
          <w:sz w:val="24"/>
          <w:szCs w:val="24"/>
        </w:rPr>
        <w:t>1. Право на пенсию за выслугу лет в соответствии с настоящим Положением имеют:</w:t>
      </w:r>
    </w:p>
    <w:p w14:paraId="01169148" w14:textId="77777777" w:rsidR="0039163F" w:rsidRPr="0039163F" w:rsidRDefault="0039163F" w:rsidP="0039163F">
      <w:pPr>
        <w:rPr>
          <w:sz w:val="24"/>
          <w:szCs w:val="24"/>
        </w:rPr>
      </w:pPr>
      <w:r w:rsidRPr="0039163F">
        <w:rPr>
          <w:sz w:val="24"/>
          <w:szCs w:val="24"/>
        </w:rPr>
        <w:t>1) лица, замещавшие должности муниципальной службы Старополтавского муниципального района Волгоградской области:</w:t>
      </w:r>
    </w:p>
    <w:p w14:paraId="59D028C2" w14:textId="77777777" w:rsidR="0039163F" w:rsidRPr="0039163F" w:rsidRDefault="0039163F" w:rsidP="0039163F">
      <w:pPr>
        <w:rPr>
          <w:sz w:val="24"/>
          <w:szCs w:val="24"/>
        </w:rPr>
      </w:pPr>
      <w:r w:rsidRPr="0039163F">
        <w:rPr>
          <w:sz w:val="24"/>
          <w:szCs w:val="24"/>
        </w:rPr>
        <w:t>а) должности муниципальной службы, замещаемые на определенный срок, - высшая группа должностей;</w:t>
      </w:r>
    </w:p>
    <w:p w14:paraId="21B87DC3" w14:textId="77777777" w:rsidR="0039163F" w:rsidRPr="0039163F" w:rsidRDefault="0039163F" w:rsidP="0039163F">
      <w:pPr>
        <w:rPr>
          <w:sz w:val="24"/>
          <w:szCs w:val="24"/>
        </w:rPr>
      </w:pPr>
      <w:r w:rsidRPr="0039163F">
        <w:rPr>
          <w:sz w:val="24"/>
          <w:szCs w:val="24"/>
        </w:rPr>
        <w:t>б) должности муниципальной службы, замещаемые без ограничения срока полномочий, - высшие, главные, ведущие, старшие и младшие группы должностей;</w:t>
      </w:r>
    </w:p>
    <w:p w14:paraId="3DBD5444" w14:textId="77777777" w:rsidR="0039163F" w:rsidRPr="0039163F" w:rsidRDefault="0039163F" w:rsidP="0039163F">
      <w:pPr>
        <w:rPr>
          <w:sz w:val="24"/>
          <w:szCs w:val="24"/>
        </w:rPr>
      </w:pPr>
      <w:r w:rsidRPr="0039163F">
        <w:rPr>
          <w:sz w:val="24"/>
          <w:szCs w:val="24"/>
        </w:rPr>
        <w:t>2) лица, замещавшие на постоянной основе муниципальные должности Старополтавского муниципального района Волгоградской области.</w:t>
      </w:r>
    </w:p>
    <w:p w14:paraId="4C0E8C00" w14:textId="77777777" w:rsidR="0039163F" w:rsidRPr="0039163F" w:rsidRDefault="0039163F" w:rsidP="0039163F">
      <w:pPr>
        <w:rPr>
          <w:sz w:val="24"/>
          <w:szCs w:val="24"/>
        </w:rPr>
      </w:pPr>
    </w:p>
    <w:p w14:paraId="651DCB57" w14:textId="77777777" w:rsidR="0039163F" w:rsidRPr="0039163F" w:rsidRDefault="0039163F" w:rsidP="0039163F">
      <w:pPr>
        <w:rPr>
          <w:b/>
          <w:bCs/>
          <w:sz w:val="24"/>
          <w:szCs w:val="24"/>
        </w:rPr>
      </w:pPr>
      <w:r w:rsidRPr="0039163F">
        <w:rPr>
          <w:b/>
          <w:bCs/>
          <w:sz w:val="24"/>
          <w:szCs w:val="24"/>
        </w:rPr>
        <w:lastRenderedPageBreak/>
        <w:t>Статья 3. Финансирование пенсии за выслугу лет</w:t>
      </w:r>
    </w:p>
    <w:p w14:paraId="430EC5A9" w14:textId="77777777" w:rsidR="0039163F" w:rsidRPr="0039163F" w:rsidRDefault="0039163F" w:rsidP="0039163F">
      <w:pPr>
        <w:rPr>
          <w:sz w:val="24"/>
          <w:szCs w:val="24"/>
        </w:rPr>
      </w:pPr>
    </w:p>
    <w:p w14:paraId="28C1C44E" w14:textId="77777777" w:rsidR="0039163F" w:rsidRPr="0039163F" w:rsidRDefault="0039163F" w:rsidP="0039163F">
      <w:pPr>
        <w:rPr>
          <w:sz w:val="24"/>
          <w:szCs w:val="24"/>
        </w:rPr>
      </w:pPr>
      <w:r w:rsidRPr="0039163F">
        <w:rPr>
          <w:sz w:val="24"/>
          <w:szCs w:val="24"/>
        </w:rPr>
        <w:t>Финансирование расходов, связанных с выплатой пенсии за выслугу лет, производится за счет средств бюджета Старополтавского муниципального района.</w:t>
      </w:r>
    </w:p>
    <w:p w14:paraId="2C94AAFF" w14:textId="77777777" w:rsidR="0039163F" w:rsidRPr="0039163F" w:rsidRDefault="0039163F" w:rsidP="0039163F">
      <w:pPr>
        <w:rPr>
          <w:sz w:val="24"/>
          <w:szCs w:val="24"/>
        </w:rPr>
      </w:pPr>
    </w:p>
    <w:p w14:paraId="5E70B720" w14:textId="77777777" w:rsidR="0039163F" w:rsidRPr="0039163F" w:rsidRDefault="0039163F" w:rsidP="0039163F">
      <w:pPr>
        <w:rPr>
          <w:b/>
          <w:bCs/>
          <w:sz w:val="24"/>
          <w:szCs w:val="24"/>
        </w:rPr>
      </w:pPr>
      <w:r w:rsidRPr="0039163F">
        <w:rPr>
          <w:b/>
          <w:bCs/>
          <w:sz w:val="24"/>
          <w:szCs w:val="24"/>
        </w:rPr>
        <w:t>Статья 4. Условия назначения пенсии за выслугу лет</w:t>
      </w:r>
    </w:p>
    <w:p w14:paraId="252E3333" w14:textId="77777777" w:rsidR="0039163F" w:rsidRPr="0039163F" w:rsidRDefault="0039163F" w:rsidP="0039163F">
      <w:pPr>
        <w:rPr>
          <w:sz w:val="24"/>
          <w:szCs w:val="24"/>
        </w:rPr>
      </w:pPr>
    </w:p>
    <w:p w14:paraId="786EE691" w14:textId="77777777" w:rsidR="0039163F" w:rsidRPr="0039163F" w:rsidRDefault="0039163F" w:rsidP="0039163F">
      <w:pPr>
        <w:rPr>
          <w:sz w:val="24"/>
          <w:szCs w:val="24"/>
        </w:rPr>
      </w:pPr>
      <w:r w:rsidRPr="0039163F">
        <w:rPr>
          <w:sz w:val="24"/>
          <w:szCs w:val="24"/>
        </w:rPr>
        <w:t>1.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 Пенсия за выслугу лет устанавливается независимо от возраста, в котором лица, указанные в пункте 1 статьи 2 настоящего Положения, были освобождены от муниципальных должностей или уволены с муниципальной службы Старополтавского муниципального района Волгоградской области.</w:t>
      </w:r>
    </w:p>
    <w:p w14:paraId="51904DF9" w14:textId="77777777" w:rsidR="0039163F" w:rsidRPr="0039163F" w:rsidRDefault="0039163F" w:rsidP="0039163F">
      <w:pPr>
        <w:rPr>
          <w:sz w:val="24"/>
          <w:szCs w:val="24"/>
        </w:rPr>
      </w:pPr>
      <w:r w:rsidRPr="0039163F">
        <w:rPr>
          <w:sz w:val="24"/>
          <w:szCs w:val="24"/>
        </w:rPr>
        <w:t>Пенсия за выслугу лет устанавливается к страховой пенсии по инвалидности при условии, что инвалидность наступила вследствие заболевания в период замещения муниципальной должности или прохождения муниципальной службы Старополтавского муниципального района Волгоградской области.</w:t>
      </w:r>
    </w:p>
    <w:p w14:paraId="7581E2F8" w14:textId="77777777" w:rsidR="0039163F" w:rsidRPr="0039163F" w:rsidRDefault="0039163F" w:rsidP="0039163F">
      <w:pPr>
        <w:rPr>
          <w:sz w:val="24"/>
          <w:szCs w:val="24"/>
        </w:rPr>
      </w:pPr>
      <w:r w:rsidRPr="0039163F">
        <w:rPr>
          <w:sz w:val="24"/>
          <w:szCs w:val="24"/>
        </w:rPr>
        <w:t xml:space="preserve">2. Лицам, замещавшим муниципальные должности Старополтавского муниципального района, пенсия за выслугу лет назначается при условии замещения муниципальной должности Старополтавского муниципального района на постоянной </w:t>
      </w:r>
      <w:r w:rsidRPr="00430B02">
        <w:rPr>
          <w:sz w:val="24"/>
          <w:szCs w:val="24"/>
        </w:rPr>
        <w:t>основе не менее трех лет.</w:t>
      </w:r>
    </w:p>
    <w:p w14:paraId="12ED27AD" w14:textId="77777777" w:rsidR="0039163F" w:rsidRPr="0039163F" w:rsidRDefault="0039163F" w:rsidP="0039163F">
      <w:pPr>
        <w:rPr>
          <w:sz w:val="24"/>
          <w:szCs w:val="24"/>
        </w:rPr>
      </w:pPr>
      <w:r w:rsidRPr="0039163F">
        <w:rPr>
          <w:sz w:val="24"/>
          <w:szCs w:val="24"/>
        </w:rPr>
        <w:t>Лицам, замещавшим муниципальные должности Старополтавского муниципального района, пенсия за выслугу лет назначается при условии, что прекращение полномочий имело место не ранее 1 января 2007 года.</w:t>
      </w:r>
    </w:p>
    <w:p w14:paraId="4130262F" w14:textId="77777777" w:rsidR="0039163F" w:rsidRPr="0039163F" w:rsidRDefault="0039163F" w:rsidP="0039163F">
      <w:pPr>
        <w:rPr>
          <w:sz w:val="24"/>
          <w:szCs w:val="24"/>
        </w:rPr>
      </w:pPr>
      <w:r w:rsidRPr="0039163F">
        <w:rPr>
          <w:sz w:val="24"/>
          <w:szCs w:val="24"/>
        </w:rPr>
        <w:t>3. Лицам, замещавшим должности муниципальной службы Старополтавского муниципального района Волгоградской области, пенсия за выслугу лет назначается при условии увольнения с муниципальной службы Старополтавского муниципального района Волгоградской области не ранее 1 января 2007 года,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 суммарной продолжительности замещения должностей муниципальной службы Старополтавского муниципального района Волгоградской области не менее десяти лет.</w:t>
      </w:r>
    </w:p>
    <w:p w14:paraId="794E95FD" w14:textId="77777777" w:rsidR="0039163F" w:rsidRPr="0039163F" w:rsidRDefault="0039163F" w:rsidP="0039163F">
      <w:pPr>
        <w:rPr>
          <w:sz w:val="24"/>
          <w:szCs w:val="24"/>
        </w:rPr>
      </w:pPr>
      <w:r w:rsidRPr="0039163F">
        <w:rPr>
          <w:sz w:val="24"/>
          <w:szCs w:val="24"/>
        </w:rPr>
        <w:t>4. Пенсия за выслугу лет назначается лицам, замещавшим муниципальные должности Старополтавского муниципального района Волгоградской области на постоянной основе и в этот период достигших пенсионного возраста или потерявших трудоспособность, и не назначается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14:paraId="56DD009F" w14:textId="77777777" w:rsidR="0039163F" w:rsidRPr="0039163F" w:rsidRDefault="0039163F" w:rsidP="0039163F">
      <w:pPr>
        <w:rPr>
          <w:sz w:val="24"/>
          <w:szCs w:val="24"/>
        </w:rPr>
      </w:pPr>
      <w:r w:rsidRPr="0039163F">
        <w:rPr>
          <w:sz w:val="24"/>
          <w:szCs w:val="24"/>
        </w:rPr>
        <w:t>5. Пенсия за выслугу лет не назначается лицам, замещавшим должности муниципальной службы в Старополтавском муниципальном районе:</w:t>
      </w:r>
    </w:p>
    <w:p w14:paraId="776DBB62" w14:textId="457CAC20" w:rsidR="0039163F" w:rsidRPr="0039163F" w:rsidRDefault="0039163F" w:rsidP="0039163F">
      <w:pPr>
        <w:rPr>
          <w:sz w:val="24"/>
          <w:szCs w:val="24"/>
        </w:rPr>
      </w:pPr>
      <w:r w:rsidRPr="0039163F">
        <w:rPr>
          <w:sz w:val="24"/>
          <w:szCs w:val="24"/>
        </w:rPr>
        <w:t>5.1. трудовой договор (контракт) с которыми прекращен по следующим основаниям:</w:t>
      </w:r>
    </w:p>
    <w:p w14:paraId="47BAA6D2" w14:textId="77777777" w:rsidR="0039163F" w:rsidRPr="0039163F" w:rsidRDefault="0039163F" w:rsidP="0039163F">
      <w:pPr>
        <w:pStyle w:val="ab"/>
        <w:numPr>
          <w:ilvl w:val="0"/>
          <w:numId w:val="12"/>
        </w:numPr>
        <w:ind w:left="426"/>
        <w:rPr>
          <w:sz w:val="24"/>
          <w:szCs w:val="24"/>
        </w:rPr>
      </w:pPr>
      <w:r w:rsidRPr="0039163F">
        <w:rPr>
          <w:sz w:val="24"/>
          <w:szCs w:val="24"/>
        </w:rPr>
        <w:t xml:space="preserve">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w:t>
      </w:r>
      <w:r w:rsidRPr="0039163F">
        <w:rPr>
          <w:sz w:val="24"/>
          <w:szCs w:val="24"/>
        </w:rPr>
        <w:lastRenderedPageBreak/>
        <w:t>Российской Федерации", Федеральным законом "О противодействии коррупции" и другими федеральными законами;</w:t>
      </w:r>
    </w:p>
    <w:p w14:paraId="5E9EA8D1" w14:textId="77777777" w:rsidR="0039163F" w:rsidRPr="0039163F" w:rsidRDefault="0039163F" w:rsidP="0039163F">
      <w:pPr>
        <w:pStyle w:val="ab"/>
        <w:numPr>
          <w:ilvl w:val="0"/>
          <w:numId w:val="12"/>
        </w:numPr>
        <w:ind w:left="426"/>
        <w:rPr>
          <w:sz w:val="24"/>
          <w:szCs w:val="24"/>
        </w:rPr>
      </w:pPr>
      <w:r w:rsidRPr="0039163F">
        <w:rPr>
          <w:sz w:val="24"/>
          <w:szCs w:val="24"/>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14:paraId="07BF54A9" w14:textId="77777777" w:rsidR="0039163F" w:rsidRPr="0039163F" w:rsidRDefault="0039163F" w:rsidP="0039163F">
      <w:pPr>
        <w:pStyle w:val="ab"/>
        <w:numPr>
          <w:ilvl w:val="0"/>
          <w:numId w:val="12"/>
        </w:numPr>
        <w:ind w:left="426"/>
        <w:rPr>
          <w:sz w:val="24"/>
          <w:szCs w:val="24"/>
        </w:rPr>
      </w:pPr>
      <w:r w:rsidRPr="0039163F">
        <w:rPr>
          <w:sz w:val="24"/>
          <w:szCs w:val="24"/>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14:paraId="521F9F1A" w14:textId="77777777" w:rsidR="0039163F" w:rsidRPr="0039163F" w:rsidRDefault="0039163F" w:rsidP="0039163F">
      <w:pPr>
        <w:pStyle w:val="ab"/>
        <w:numPr>
          <w:ilvl w:val="0"/>
          <w:numId w:val="12"/>
        </w:numPr>
        <w:ind w:left="426"/>
        <w:rPr>
          <w:sz w:val="24"/>
          <w:szCs w:val="24"/>
        </w:rPr>
      </w:pPr>
      <w:r w:rsidRPr="0039163F">
        <w:rPr>
          <w:sz w:val="24"/>
          <w:szCs w:val="24"/>
        </w:rPr>
        <w:t>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Старополтавского муниципального района;</w:t>
      </w:r>
    </w:p>
    <w:p w14:paraId="22277BC5" w14:textId="77777777" w:rsidR="0039163F" w:rsidRPr="0039163F" w:rsidRDefault="0039163F" w:rsidP="0039163F">
      <w:pPr>
        <w:pStyle w:val="ab"/>
        <w:numPr>
          <w:ilvl w:val="0"/>
          <w:numId w:val="12"/>
        </w:numPr>
        <w:ind w:left="426"/>
        <w:rPr>
          <w:sz w:val="24"/>
          <w:szCs w:val="24"/>
        </w:rPr>
      </w:pPr>
      <w:r w:rsidRPr="0039163F">
        <w:rPr>
          <w:sz w:val="24"/>
          <w:szCs w:val="24"/>
        </w:rPr>
        <w:t>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Старополтавского муниципального района и (или) нарушение законодательства Российской Федерации;</w:t>
      </w:r>
    </w:p>
    <w:p w14:paraId="5FC3E771" w14:textId="1EEC945B" w:rsidR="0039163F" w:rsidRPr="0039163F" w:rsidRDefault="0039163F" w:rsidP="0039163F">
      <w:pPr>
        <w:pStyle w:val="ab"/>
        <w:numPr>
          <w:ilvl w:val="0"/>
          <w:numId w:val="12"/>
        </w:numPr>
        <w:ind w:left="426"/>
        <w:rPr>
          <w:sz w:val="24"/>
          <w:szCs w:val="24"/>
        </w:rPr>
      </w:pPr>
      <w:r w:rsidRPr="0039163F">
        <w:rPr>
          <w:sz w:val="24"/>
          <w:szCs w:val="24"/>
        </w:rPr>
        <w:t>предоставление муниципальным служащим представителю нанимателя подложных документов или заведомо ложных сведений при заключении трудового договора (контракта).</w:t>
      </w:r>
    </w:p>
    <w:p w14:paraId="7992C0B3" w14:textId="77777777" w:rsidR="0039163F" w:rsidRPr="0039163F" w:rsidRDefault="0039163F" w:rsidP="0039163F">
      <w:pPr>
        <w:rPr>
          <w:sz w:val="24"/>
          <w:szCs w:val="24"/>
        </w:rPr>
      </w:pPr>
      <w:r w:rsidRPr="0039163F">
        <w:rPr>
          <w:sz w:val="24"/>
          <w:szCs w:val="24"/>
        </w:rPr>
        <w:t>5.2. 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Старополтавском муниципальном районе.</w:t>
      </w:r>
    </w:p>
    <w:p w14:paraId="6CF7DA44" w14:textId="77777777" w:rsidR="0039163F" w:rsidRPr="0039163F" w:rsidRDefault="0039163F" w:rsidP="0039163F">
      <w:pPr>
        <w:rPr>
          <w:sz w:val="24"/>
          <w:szCs w:val="24"/>
        </w:rPr>
      </w:pPr>
    </w:p>
    <w:p w14:paraId="7B7D5198" w14:textId="77777777" w:rsidR="0039163F" w:rsidRPr="0039163F" w:rsidRDefault="0039163F" w:rsidP="0039163F">
      <w:pPr>
        <w:rPr>
          <w:b/>
          <w:bCs/>
          <w:sz w:val="24"/>
          <w:szCs w:val="24"/>
        </w:rPr>
      </w:pPr>
      <w:r w:rsidRPr="0039163F">
        <w:rPr>
          <w:b/>
          <w:bCs/>
          <w:sz w:val="24"/>
          <w:szCs w:val="24"/>
        </w:rPr>
        <w:t>Статья 5. Размеры пенсии за выслугу лет и ее исчисление</w:t>
      </w:r>
    </w:p>
    <w:p w14:paraId="11B02DD5" w14:textId="77777777" w:rsidR="0039163F" w:rsidRPr="0039163F" w:rsidRDefault="0039163F" w:rsidP="0039163F">
      <w:pPr>
        <w:rPr>
          <w:sz w:val="24"/>
          <w:szCs w:val="24"/>
        </w:rPr>
      </w:pPr>
    </w:p>
    <w:p w14:paraId="2EDAF05D" w14:textId="77777777" w:rsidR="0039163F" w:rsidRPr="0039163F" w:rsidRDefault="0039163F" w:rsidP="0039163F">
      <w:pPr>
        <w:rPr>
          <w:sz w:val="24"/>
          <w:szCs w:val="24"/>
        </w:rPr>
      </w:pPr>
      <w:r w:rsidRPr="0039163F">
        <w:rPr>
          <w:sz w:val="24"/>
          <w:szCs w:val="24"/>
        </w:rPr>
        <w:t>1. Лицам, замещавшим должности муниципальной службы Старополтавского муниципального района, пенсия за выслугу лет устанавливается при наличии минимально необходимого стажа муниципальной службы для назначения пенсии за выслугу лет в соответствующем году в размере 30 процентов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N 400-ФЗ "О страховых пенсиях" или Законом Российской Федерации от 19.04.1991 N 1032-1 "О занятости населения в Российской Федерации".</w:t>
      </w:r>
    </w:p>
    <w:p w14:paraId="2043EB2A" w14:textId="77777777" w:rsidR="0039163F" w:rsidRPr="0039163F" w:rsidRDefault="0039163F" w:rsidP="0039163F">
      <w:pPr>
        <w:rPr>
          <w:sz w:val="24"/>
          <w:szCs w:val="24"/>
        </w:rPr>
      </w:pPr>
    </w:p>
    <w:p w14:paraId="68A179C1" w14:textId="77777777" w:rsidR="0039163F" w:rsidRPr="0039163F" w:rsidRDefault="0039163F" w:rsidP="0039163F">
      <w:pPr>
        <w:rPr>
          <w:sz w:val="24"/>
          <w:szCs w:val="24"/>
        </w:rPr>
      </w:pPr>
      <w:r w:rsidRPr="0039163F">
        <w:rPr>
          <w:sz w:val="24"/>
          <w:szCs w:val="24"/>
        </w:rPr>
        <w:t>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3 процента ежемесячного денежного содержания муниципального служащего.</w:t>
      </w:r>
    </w:p>
    <w:p w14:paraId="15C8D69B" w14:textId="77777777" w:rsidR="0039163F" w:rsidRPr="0039163F" w:rsidRDefault="0039163F" w:rsidP="0039163F">
      <w:pPr>
        <w:rPr>
          <w:sz w:val="24"/>
          <w:szCs w:val="24"/>
        </w:rPr>
      </w:pPr>
      <w:r w:rsidRPr="0039163F">
        <w:rPr>
          <w:sz w:val="24"/>
          <w:szCs w:val="24"/>
        </w:rPr>
        <w:t>При этом общая сумма указанных пенсий не может превышать 60 процентов ежемесячного денежного содержания муниципального служащего и составлять более 2,6 должностного оклада.</w:t>
      </w:r>
    </w:p>
    <w:p w14:paraId="54DDA497" w14:textId="77777777" w:rsidR="0039163F" w:rsidRPr="0039163F" w:rsidRDefault="0039163F" w:rsidP="0039163F">
      <w:pPr>
        <w:rPr>
          <w:sz w:val="24"/>
          <w:szCs w:val="24"/>
        </w:rPr>
      </w:pPr>
      <w:r w:rsidRPr="0039163F">
        <w:rPr>
          <w:sz w:val="24"/>
          <w:szCs w:val="24"/>
        </w:rPr>
        <w:t>Размер пенсии за выслугу лет лиц, замещавших должности муниципальной службы, исчисляется исходя из их среднемесячного денежного содержания за последние 12 полных месяцев муниципальной службы Старополтавского муниципального района непосредственно перед увольнением.</w:t>
      </w:r>
    </w:p>
    <w:p w14:paraId="56001C1B" w14:textId="77777777" w:rsidR="0039163F" w:rsidRPr="0039163F" w:rsidRDefault="0039163F" w:rsidP="0039163F">
      <w:pPr>
        <w:rPr>
          <w:sz w:val="24"/>
          <w:szCs w:val="24"/>
        </w:rPr>
      </w:pPr>
      <w:r w:rsidRPr="0039163F">
        <w:rPr>
          <w:sz w:val="24"/>
          <w:szCs w:val="24"/>
        </w:rPr>
        <w:t xml:space="preserve"> В состав ежемесячного денежного содержания включаются:</w:t>
      </w:r>
    </w:p>
    <w:p w14:paraId="5D431D2F" w14:textId="77777777" w:rsidR="0039163F" w:rsidRPr="0039163F" w:rsidRDefault="0039163F" w:rsidP="0039163F">
      <w:pPr>
        <w:rPr>
          <w:sz w:val="24"/>
          <w:szCs w:val="24"/>
        </w:rPr>
      </w:pPr>
      <w:r w:rsidRPr="0039163F">
        <w:rPr>
          <w:sz w:val="24"/>
          <w:szCs w:val="24"/>
        </w:rPr>
        <w:t>1) должностной оклад;</w:t>
      </w:r>
    </w:p>
    <w:p w14:paraId="72C38B0F" w14:textId="77777777" w:rsidR="0039163F" w:rsidRPr="0039163F" w:rsidRDefault="0039163F" w:rsidP="0039163F">
      <w:pPr>
        <w:rPr>
          <w:sz w:val="24"/>
          <w:szCs w:val="24"/>
        </w:rPr>
      </w:pPr>
      <w:r w:rsidRPr="0039163F">
        <w:rPr>
          <w:sz w:val="24"/>
          <w:szCs w:val="24"/>
        </w:rPr>
        <w:lastRenderedPageBreak/>
        <w:t>2) ежемесячная надбавка за выслугу лет в зависимости от стажа муниципальной службы;</w:t>
      </w:r>
    </w:p>
    <w:p w14:paraId="52BAA95F" w14:textId="77777777" w:rsidR="0039163F" w:rsidRPr="0039163F" w:rsidRDefault="0039163F" w:rsidP="0039163F">
      <w:pPr>
        <w:rPr>
          <w:sz w:val="24"/>
          <w:szCs w:val="24"/>
        </w:rPr>
      </w:pPr>
      <w:r w:rsidRPr="0039163F">
        <w:rPr>
          <w:sz w:val="24"/>
          <w:szCs w:val="24"/>
        </w:rPr>
        <w:t>3) ежемесячная надбавка за особые условия муниципальной службы;</w:t>
      </w:r>
    </w:p>
    <w:p w14:paraId="5E008324" w14:textId="77777777" w:rsidR="0039163F" w:rsidRPr="0039163F" w:rsidRDefault="0039163F" w:rsidP="0039163F">
      <w:pPr>
        <w:rPr>
          <w:sz w:val="24"/>
          <w:szCs w:val="24"/>
        </w:rPr>
      </w:pPr>
      <w:r w:rsidRPr="0039163F">
        <w:rPr>
          <w:sz w:val="24"/>
          <w:szCs w:val="24"/>
        </w:rPr>
        <w:t>4) ежемесячная надбавка за работу со сведениями, составляющими государственную тайну;</w:t>
      </w:r>
    </w:p>
    <w:p w14:paraId="54B3EFEB" w14:textId="77777777" w:rsidR="0039163F" w:rsidRPr="0039163F" w:rsidRDefault="0039163F" w:rsidP="0039163F">
      <w:pPr>
        <w:rPr>
          <w:sz w:val="24"/>
          <w:szCs w:val="24"/>
        </w:rPr>
      </w:pPr>
      <w:r w:rsidRPr="0039163F">
        <w:rPr>
          <w:sz w:val="24"/>
          <w:szCs w:val="24"/>
        </w:rPr>
        <w:t>5) ежемесячная надбавка к должностному окладу за классный чин;</w:t>
      </w:r>
    </w:p>
    <w:p w14:paraId="1607DD2B" w14:textId="77777777" w:rsidR="0039163F" w:rsidRPr="0039163F" w:rsidRDefault="0039163F" w:rsidP="0039163F">
      <w:pPr>
        <w:rPr>
          <w:sz w:val="24"/>
          <w:szCs w:val="24"/>
        </w:rPr>
      </w:pPr>
      <w:r w:rsidRPr="0039163F">
        <w:rPr>
          <w:sz w:val="24"/>
          <w:szCs w:val="24"/>
        </w:rPr>
        <w:t>6) ежемесячная надбавка за исполнение обязанностей инспектора контрольно-счетного органа муниципального района;</w:t>
      </w:r>
    </w:p>
    <w:p w14:paraId="46BC8972" w14:textId="77777777" w:rsidR="0039163F" w:rsidRPr="0039163F" w:rsidRDefault="0039163F" w:rsidP="0039163F">
      <w:pPr>
        <w:rPr>
          <w:sz w:val="24"/>
          <w:szCs w:val="24"/>
        </w:rPr>
      </w:pPr>
      <w:r w:rsidRPr="0039163F">
        <w:rPr>
          <w:sz w:val="24"/>
          <w:szCs w:val="24"/>
        </w:rPr>
        <w:t>7) денежное поощрение:</w:t>
      </w:r>
    </w:p>
    <w:p w14:paraId="49F1B78D" w14:textId="77777777" w:rsidR="0039163F" w:rsidRPr="0039163F" w:rsidRDefault="0039163F" w:rsidP="0039163F">
      <w:pPr>
        <w:rPr>
          <w:sz w:val="24"/>
          <w:szCs w:val="24"/>
        </w:rPr>
      </w:pPr>
      <w:r w:rsidRPr="0039163F">
        <w:rPr>
          <w:sz w:val="24"/>
          <w:szCs w:val="24"/>
        </w:rPr>
        <w:t>а) по итогам службы за год в зависимости от личного вклада муниципального служащего в общие результаты работы;</w:t>
      </w:r>
    </w:p>
    <w:p w14:paraId="591B6D98" w14:textId="77777777" w:rsidR="0039163F" w:rsidRPr="0039163F" w:rsidRDefault="0039163F" w:rsidP="0039163F">
      <w:pPr>
        <w:rPr>
          <w:sz w:val="24"/>
          <w:szCs w:val="24"/>
        </w:rPr>
      </w:pPr>
      <w:r w:rsidRPr="0039163F">
        <w:rPr>
          <w:sz w:val="24"/>
          <w:szCs w:val="24"/>
        </w:rPr>
        <w:t>б) ежемесячное денежное поощрение.</w:t>
      </w:r>
    </w:p>
    <w:p w14:paraId="0C48441A" w14:textId="77777777" w:rsidR="0039163F" w:rsidRPr="0039163F" w:rsidRDefault="0039163F" w:rsidP="0039163F">
      <w:pPr>
        <w:rPr>
          <w:sz w:val="24"/>
          <w:szCs w:val="24"/>
        </w:rPr>
      </w:pPr>
      <w:r w:rsidRPr="0039163F">
        <w:rPr>
          <w:sz w:val="24"/>
          <w:szCs w:val="24"/>
        </w:rPr>
        <w:t>2. Лицам, замещавшим муниципальные должности Старополтавского муниципального района, назначается пенсия за выслугу лет в размере 34 процентов ежемесячного денежного вознаграждения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N 400-ФЗ "О страховых пенсиях" или Законом Российской Федерации от 19.04.1991 N 1032-1 "О занятости населения в Российской Федерации".</w:t>
      </w:r>
    </w:p>
    <w:p w14:paraId="2273A301" w14:textId="77777777" w:rsidR="0039163F" w:rsidRPr="0039163F" w:rsidRDefault="0039163F" w:rsidP="0039163F">
      <w:pPr>
        <w:rPr>
          <w:sz w:val="24"/>
          <w:szCs w:val="24"/>
        </w:rPr>
      </w:pPr>
      <w:r w:rsidRPr="0039163F">
        <w:rPr>
          <w:sz w:val="24"/>
          <w:szCs w:val="24"/>
        </w:rPr>
        <w:t>В состав ежемесячного денежного вознаграждения включаются фактически производившиеся выплаты, предусмотренные нормативными правовыми актами муниципального района:</w:t>
      </w:r>
    </w:p>
    <w:p w14:paraId="49411110" w14:textId="77777777" w:rsidR="0039163F" w:rsidRPr="0039163F" w:rsidRDefault="0039163F" w:rsidP="0039163F">
      <w:pPr>
        <w:rPr>
          <w:sz w:val="24"/>
          <w:szCs w:val="24"/>
        </w:rPr>
      </w:pPr>
      <w:r w:rsidRPr="0039163F">
        <w:rPr>
          <w:sz w:val="24"/>
          <w:szCs w:val="24"/>
        </w:rPr>
        <w:t>1) должностной оклад;</w:t>
      </w:r>
    </w:p>
    <w:p w14:paraId="60387963" w14:textId="77777777" w:rsidR="0039163F" w:rsidRPr="0039163F" w:rsidRDefault="0039163F" w:rsidP="0039163F">
      <w:pPr>
        <w:rPr>
          <w:sz w:val="24"/>
          <w:szCs w:val="24"/>
        </w:rPr>
      </w:pPr>
      <w:r w:rsidRPr="0039163F">
        <w:rPr>
          <w:sz w:val="24"/>
          <w:szCs w:val="24"/>
        </w:rPr>
        <w:t>2) ежемесячная надбавка к должностному окладу за особые условия замещения муниципальной должности;</w:t>
      </w:r>
    </w:p>
    <w:p w14:paraId="18B47869" w14:textId="77777777" w:rsidR="0039163F" w:rsidRPr="0039163F" w:rsidRDefault="0039163F" w:rsidP="0039163F">
      <w:pPr>
        <w:rPr>
          <w:sz w:val="24"/>
          <w:szCs w:val="24"/>
        </w:rPr>
      </w:pPr>
      <w:r w:rsidRPr="0039163F">
        <w:rPr>
          <w:sz w:val="24"/>
          <w:szCs w:val="24"/>
        </w:rPr>
        <w:t>3) ежемесячная надбавка к должностному окладу за работу со сведениями, составляющими государственную тайну;</w:t>
      </w:r>
    </w:p>
    <w:p w14:paraId="5E7C1568" w14:textId="77777777" w:rsidR="0039163F" w:rsidRPr="0039163F" w:rsidRDefault="0039163F" w:rsidP="0039163F">
      <w:pPr>
        <w:rPr>
          <w:sz w:val="24"/>
          <w:szCs w:val="24"/>
        </w:rPr>
      </w:pPr>
      <w:r w:rsidRPr="0039163F">
        <w:rPr>
          <w:sz w:val="24"/>
          <w:szCs w:val="24"/>
        </w:rPr>
        <w:t>4) ежемесячная премия, выплачиваемая по результатам работы, кроме премии, носящей единовременный характер.</w:t>
      </w:r>
    </w:p>
    <w:p w14:paraId="594E18A3" w14:textId="77777777" w:rsidR="0039163F" w:rsidRPr="0039163F" w:rsidRDefault="0039163F" w:rsidP="0039163F">
      <w:pPr>
        <w:rPr>
          <w:sz w:val="24"/>
          <w:szCs w:val="24"/>
        </w:rPr>
      </w:pPr>
      <w:r w:rsidRPr="0039163F">
        <w:rPr>
          <w:sz w:val="24"/>
          <w:szCs w:val="24"/>
        </w:rPr>
        <w:t>Размер пенсии за выслугу лет исчисляется исходя из ежемесячного денежного вознаграждения за календарный месяц, предшествующий дню, дающему право на назначение страховой пенсии. При этом календарным месяцем считается период с 1-го по 30-е (31-е) число соответствующего месяца включительно (в феврале - по 28-е (29-е) число включительно).</w:t>
      </w:r>
    </w:p>
    <w:p w14:paraId="24140799" w14:textId="77777777" w:rsidR="0039163F" w:rsidRPr="0039163F" w:rsidRDefault="0039163F" w:rsidP="0039163F">
      <w:pPr>
        <w:rPr>
          <w:sz w:val="24"/>
          <w:szCs w:val="24"/>
        </w:rPr>
      </w:pPr>
      <w:r w:rsidRPr="0039163F">
        <w:rPr>
          <w:sz w:val="24"/>
          <w:szCs w:val="24"/>
        </w:rPr>
        <w:t>В случае если месяц, предшествующий дню, дающему право на назначение страховой пенсии, либо дню прекращения трудовых отношений, отработан не полностью, сумма фактически полученного ежемесячного денежного вознаграждения делится на фактически отработанное количество рабочих дней и умножается на количество рабочих дней календарного месяца, предшествующего дню, дающему право на назначение страховой пенсии.</w:t>
      </w:r>
    </w:p>
    <w:p w14:paraId="19A24C67" w14:textId="77777777" w:rsidR="0039163F" w:rsidRPr="0039163F" w:rsidRDefault="0039163F" w:rsidP="0039163F">
      <w:pPr>
        <w:rPr>
          <w:sz w:val="24"/>
          <w:szCs w:val="24"/>
        </w:rPr>
      </w:pPr>
      <w:r w:rsidRPr="0039163F">
        <w:rPr>
          <w:sz w:val="24"/>
          <w:szCs w:val="24"/>
        </w:rPr>
        <w:t>3. Для исчисления размера пенсии за выслугу лет лицам, замещавшим муниципальные должности или должности муниципальной службы Старополтавского муниципального района, денежное вознаграждение или денежное содержание определяются по выбору этих лиц по должности, замещаемой на день достижения ими возраста, дающего право на трудовую пенсию по старости, либо по последней должности, замещаемой указанными лицами.</w:t>
      </w:r>
    </w:p>
    <w:p w14:paraId="0259DDFE" w14:textId="77777777" w:rsidR="0039163F" w:rsidRPr="0039163F" w:rsidRDefault="0039163F" w:rsidP="0039163F">
      <w:pPr>
        <w:rPr>
          <w:sz w:val="24"/>
          <w:szCs w:val="24"/>
        </w:rPr>
      </w:pPr>
      <w:r w:rsidRPr="0039163F">
        <w:rPr>
          <w:sz w:val="24"/>
          <w:szCs w:val="24"/>
        </w:rPr>
        <w:t xml:space="preserve">В случае реорганизации или упразднения органов местного самоуправления Старополтавского муниципального района либо сокращения должностей в указанных органах лица, замещающие муниципальные должности Старополтавского муниципального района или должности муниципальной службы Старополтавского муниципального района, </w:t>
      </w:r>
      <w:r w:rsidRPr="0039163F">
        <w:rPr>
          <w:sz w:val="24"/>
          <w:szCs w:val="24"/>
        </w:rPr>
        <w:lastRenderedPageBreak/>
        <w:t>при возникновении у них права на пенсию за выслугу лет имеют также право выбора должности, замещаемой на момент реорганизации или упразднения органа местного самоуправления либо ее сокращения, по которой им будет рассчитываться пенсия за выслугу лет.</w:t>
      </w:r>
    </w:p>
    <w:p w14:paraId="4CA61331" w14:textId="77777777" w:rsidR="0039163F" w:rsidRPr="0039163F" w:rsidRDefault="0039163F" w:rsidP="0039163F">
      <w:pPr>
        <w:rPr>
          <w:sz w:val="24"/>
          <w:szCs w:val="24"/>
        </w:rPr>
      </w:pPr>
      <w:r w:rsidRPr="0039163F">
        <w:rPr>
          <w:sz w:val="24"/>
          <w:szCs w:val="24"/>
        </w:rPr>
        <w:t>4. Размер пенсии за выслугу лет не может быть менее 2000 рублей.</w:t>
      </w:r>
    </w:p>
    <w:p w14:paraId="1A3B284E" w14:textId="77777777" w:rsidR="0039163F" w:rsidRPr="0039163F" w:rsidRDefault="0039163F" w:rsidP="0039163F">
      <w:pPr>
        <w:rPr>
          <w:sz w:val="24"/>
          <w:szCs w:val="24"/>
        </w:rPr>
      </w:pPr>
      <w:r w:rsidRPr="0039163F">
        <w:rPr>
          <w:sz w:val="24"/>
          <w:szCs w:val="24"/>
        </w:rPr>
        <w:t>5. При определении размера пенсии за выслугу лет в порядке, установленном пунктами 1, 2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30B6E516" w14:textId="77777777" w:rsidR="0039163F" w:rsidRPr="0039163F" w:rsidRDefault="0039163F" w:rsidP="0039163F">
      <w:pPr>
        <w:rPr>
          <w:sz w:val="24"/>
          <w:szCs w:val="24"/>
        </w:rPr>
      </w:pPr>
      <w:r w:rsidRPr="0039163F">
        <w:rPr>
          <w:sz w:val="24"/>
          <w:szCs w:val="24"/>
        </w:rPr>
        <w:t>6. Если лицо, замещавшее муниципальную должность или должность муниципальной службы, получает иные виды пенсий в соответствии с Федеральным законом "О трудовых пенсиях в Российской Федерации", Федеральным законом "О государственном пенсионном обеспечении в Российской Федерации", то их сумма включается в размер пенсии за выслугу лет.</w:t>
      </w:r>
    </w:p>
    <w:p w14:paraId="737F4D9D" w14:textId="77777777" w:rsidR="0039163F" w:rsidRPr="0039163F" w:rsidRDefault="0039163F" w:rsidP="0039163F">
      <w:pPr>
        <w:rPr>
          <w:sz w:val="24"/>
          <w:szCs w:val="24"/>
        </w:rPr>
      </w:pPr>
    </w:p>
    <w:p w14:paraId="75D16AF4" w14:textId="77777777" w:rsidR="0039163F" w:rsidRPr="0039163F" w:rsidRDefault="0039163F" w:rsidP="0039163F">
      <w:pPr>
        <w:rPr>
          <w:b/>
          <w:bCs/>
          <w:sz w:val="24"/>
          <w:szCs w:val="24"/>
        </w:rPr>
      </w:pPr>
      <w:r w:rsidRPr="0039163F">
        <w:rPr>
          <w:b/>
          <w:bCs/>
          <w:sz w:val="24"/>
          <w:szCs w:val="24"/>
        </w:rPr>
        <w:t>Статья 6. Периоды службы (работы), включаемые в стаж муниципальной службы для назначения пенсии за выслугу лет</w:t>
      </w:r>
    </w:p>
    <w:p w14:paraId="7E011AA2" w14:textId="77777777" w:rsidR="0039163F" w:rsidRPr="0039163F" w:rsidRDefault="0039163F" w:rsidP="0039163F">
      <w:pPr>
        <w:rPr>
          <w:sz w:val="24"/>
          <w:szCs w:val="24"/>
        </w:rPr>
      </w:pPr>
    </w:p>
    <w:p w14:paraId="0B67ACC5" w14:textId="77777777" w:rsidR="0039163F" w:rsidRPr="0039163F" w:rsidRDefault="0039163F" w:rsidP="0039163F">
      <w:pPr>
        <w:rPr>
          <w:sz w:val="24"/>
          <w:szCs w:val="24"/>
        </w:rPr>
      </w:pPr>
      <w:r w:rsidRPr="0039163F">
        <w:rPr>
          <w:sz w:val="24"/>
          <w:szCs w:val="24"/>
        </w:rPr>
        <w:t>В стаж муниципальной службы Старополтавского муниципального района для назначения пенсии за выслугу лет муниципальным служащим Старополтавского муниципального района включаются периоды, определенные в соответствии с Федеральным законом от 02.03.2007 N 25-ФЗ "О муниципальной службе в Российской Федерации", Законом Волгоградской области от 11.02.2008 N 1626-ОД "О некоторых вопросах муниципальной службы в Волгоградской области".</w:t>
      </w:r>
    </w:p>
    <w:p w14:paraId="235BB50B" w14:textId="77777777" w:rsidR="0039163F" w:rsidRPr="0039163F" w:rsidRDefault="0039163F" w:rsidP="0039163F">
      <w:pPr>
        <w:rPr>
          <w:sz w:val="24"/>
          <w:szCs w:val="24"/>
        </w:rPr>
      </w:pPr>
    </w:p>
    <w:p w14:paraId="103D38AC" w14:textId="77777777" w:rsidR="0039163F" w:rsidRPr="0039163F" w:rsidRDefault="0039163F" w:rsidP="0039163F">
      <w:pPr>
        <w:rPr>
          <w:sz w:val="24"/>
          <w:szCs w:val="24"/>
        </w:rPr>
      </w:pPr>
    </w:p>
    <w:p w14:paraId="17B3D183" w14:textId="77777777" w:rsidR="0039163F" w:rsidRPr="0039163F" w:rsidRDefault="0039163F" w:rsidP="0039163F">
      <w:pPr>
        <w:rPr>
          <w:b/>
          <w:bCs/>
          <w:sz w:val="24"/>
          <w:szCs w:val="24"/>
        </w:rPr>
      </w:pPr>
      <w:r w:rsidRPr="0039163F">
        <w:rPr>
          <w:b/>
          <w:bCs/>
          <w:sz w:val="24"/>
          <w:szCs w:val="24"/>
        </w:rPr>
        <w:t>Статья 7. Срок, с которого назначается пенсия за выслугу лет и с которого изменяется ее размер</w:t>
      </w:r>
    </w:p>
    <w:p w14:paraId="68795CD0" w14:textId="77777777" w:rsidR="0039163F" w:rsidRPr="0039163F" w:rsidRDefault="0039163F" w:rsidP="0039163F">
      <w:pPr>
        <w:rPr>
          <w:sz w:val="24"/>
          <w:szCs w:val="24"/>
        </w:rPr>
      </w:pPr>
    </w:p>
    <w:p w14:paraId="12EA89AE" w14:textId="77777777" w:rsidR="0039163F" w:rsidRPr="0039163F" w:rsidRDefault="0039163F" w:rsidP="0039163F">
      <w:pPr>
        <w:rPr>
          <w:sz w:val="24"/>
          <w:szCs w:val="24"/>
        </w:rPr>
      </w:pPr>
      <w:r w:rsidRPr="0039163F">
        <w:rPr>
          <w:sz w:val="24"/>
          <w:szCs w:val="24"/>
        </w:rPr>
        <w:t>1. 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 на срок, на который установлена страховая пенсия по старости (инвалидности).</w:t>
      </w:r>
    </w:p>
    <w:p w14:paraId="4AB0A430" w14:textId="77777777" w:rsidR="0039163F" w:rsidRPr="0039163F" w:rsidRDefault="0039163F" w:rsidP="0039163F">
      <w:pPr>
        <w:rPr>
          <w:sz w:val="24"/>
          <w:szCs w:val="24"/>
        </w:rPr>
      </w:pPr>
      <w:r w:rsidRPr="0039163F">
        <w:rPr>
          <w:sz w:val="24"/>
          <w:szCs w:val="24"/>
        </w:rPr>
        <w:t>2.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14:paraId="7597A651" w14:textId="77777777" w:rsidR="0039163F" w:rsidRPr="0039163F" w:rsidRDefault="0039163F" w:rsidP="0039163F">
      <w:pPr>
        <w:rPr>
          <w:sz w:val="24"/>
          <w:szCs w:val="24"/>
        </w:rPr>
      </w:pPr>
      <w:r w:rsidRPr="0039163F">
        <w:rPr>
          <w:sz w:val="24"/>
          <w:szCs w:val="24"/>
        </w:rPr>
        <w:t>3.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14:paraId="55D46C4F" w14:textId="77777777" w:rsidR="0039163F" w:rsidRPr="0039163F" w:rsidRDefault="0039163F" w:rsidP="0039163F">
      <w:pPr>
        <w:rPr>
          <w:sz w:val="24"/>
          <w:szCs w:val="24"/>
        </w:rPr>
      </w:pPr>
    </w:p>
    <w:p w14:paraId="514BE857" w14:textId="77777777" w:rsidR="0039163F" w:rsidRPr="0039163F" w:rsidRDefault="0039163F" w:rsidP="0039163F">
      <w:pPr>
        <w:rPr>
          <w:b/>
          <w:bCs/>
          <w:sz w:val="24"/>
          <w:szCs w:val="24"/>
        </w:rPr>
      </w:pPr>
      <w:r w:rsidRPr="0039163F">
        <w:rPr>
          <w:b/>
          <w:bCs/>
          <w:sz w:val="24"/>
          <w:szCs w:val="24"/>
        </w:rPr>
        <w:lastRenderedPageBreak/>
        <w:t>Статья 9. Порядок назначения, перерасчета размера, выплаты пенсии за выслугу лет</w:t>
      </w:r>
    </w:p>
    <w:p w14:paraId="681D430B" w14:textId="77777777" w:rsidR="0039163F" w:rsidRPr="0039163F" w:rsidRDefault="0039163F" w:rsidP="0039163F">
      <w:pPr>
        <w:rPr>
          <w:sz w:val="24"/>
          <w:szCs w:val="24"/>
        </w:rPr>
      </w:pPr>
    </w:p>
    <w:p w14:paraId="45A1FD59" w14:textId="7DD1FD5A" w:rsidR="0039163F" w:rsidRPr="0039163F" w:rsidRDefault="0039163F" w:rsidP="0039163F">
      <w:pPr>
        <w:rPr>
          <w:sz w:val="24"/>
          <w:szCs w:val="24"/>
        </w:rPr>
      </w:pPr>
      <w:r w:rsidRPr="0039163F">
        <w:rPr>
          <w:sz w:val="24"/>
          <w:szCs w:val="24"/>
        </w:rPr>
        <w:t>1. Для рассмотрения вопросов пенсионного обеспечения за выслугу лет муниципальных служащих и лиц, замещавших муниципальные должности в Старополтавском муниципальном районе, создается соответствующая комиссия. Состав и порядок работы комиссии утверждаются постановлением администрации Старополтавского муниципального района</w:t>
      </w:r>
      <w:r w:rsidR="002D64AB">
        <w:rPr>
          <w:sz w:val="24"/>
          <w:szCs w:val="24"/>
        </w:rPr>
        <w:t xml:space="preserve"> Волгоградской области</w:t>
      </w:r>
      <w:r w:rsidRPr="0039163F">
        <w:rPr>
          <w:sz w:val="24"/>
          <w:szCs w:val="24"/>
        </w:rPr>
        <w:t>.</w:t>
      </w:r>
    </w:p>
    <w:p w14:paraId="72811EF0" w14:textId="77777777" w:rsidR="0039163F" w:rsidRPr="0039163F" w:rsidRDefault="0039163F" w:rsidP="0039163F">
      <w:pPr>
        <w:rPr>
          <w:sz w:val="24"/>
          <w:szCs w:val="24"/>
        </w:rPr>
      </w:pPr>
      <w:r w:rsidRPr="0039163F">
        <w:rPr>
          <w:sz w:val="24"/>
          <w:szCs w:val="24"/>
        </w:rPr>
        <w:t>2. Назначение, перерасчет размера и выплата пенсии за выслугу лет производятся структурным подразделением и (или) должностными лицами администрации Старополтавского муниципального района, определяемыми администрацией Старополтавского муниципального района (далее - орган, осуществляющий пенсионное обеспечение).</w:t>
      </w:r>
    </w:p>
    <w:p w14:paraId="5E8CD4B2" w14:textId="77777777" w:rsidR="0039163F" w:rsidRPr="0039163F" w:rsidRDefault="0039163F" w:rsidP="0039163F">
      <w:pPr>
        <w:rPr>
          <w:sz w:val="24"/>
          <w:szCs w:val="24"/>
        </w:rPr>
      </w:pPr>
      <w:r w:rsidRPr="0039163F">
        <w:rPr>
          <w:sz w:val="24"/>
          <w:szCs w:val="24"/>
        </w:rPr>
        <w:t>3. Порядок подачи, рассмотрения заявления и прилагаемых к нему документов, порядок подготовки документов, необходимых для назначения пенсии за выслугу лет, определяется администрацией Старополтавского муниципального района.</w:t>
      </w:r>
    </w:p>
    <w:p w14:paraId="5BC8A613" w14:textId="750420D3" w:rsidR="0039163F" w:rsidRPr="0039163F" w:rsidRDefault="0039163F" w:rsidP="0039163F">
      <w:pPr>
        <w:rPr>
          <w:sz w:val="24"/>
          <w:szCs w:val="24"/>
        </w:rPr>
      </w:pPr>
      <w:r w:rsidRPr="0039163F">
        <w:rPr>
          <w:sz w:val="24"/>
          <w:szCs w:val="24"/>
        </w:rPr>
        <w:t xml:space="preserve"> 4. Решение о назначении (отказе в назначении) пенсии за выслугу лет принимается главой Старополтавского муниципального района и оформляется постановлением администрации Старополтавского муниципального района. Лицо, замещавшее муниципальную должность или должность муниципальной службы в Старополтавском муниципальном районе и подавшее заявление, уведомляется о принятом решении в течение 14-дневного срока со дня вступления в силу соответствующего постановления администрации Старополтавского муниципального района.</w:t>
      </w:r>
    </w:p>
    <w:p w14:paraId="3B9818F2" w14:textId="77777777" w:rsidR="0039163F" w:rsidRPr="0039163F" w:rsidRDefault="0039163F" w:rsidP="0039163F">
      <w:pPr>
        <w:rPr>
          <w:sz w:val="24"/>
          <w:szCs w:val="24"/>
        </w:rPr>
      </w:pPr>
      <w:r w:rsidRPr="0039163F">
        <w:rPr>
          <w:sz w:val="24"/>
          <w:szCs w:val="24"/>
        </w:rPr>
        <w:t>5.</w:t>
      </w:r>
      <w:r w:rsidRPr="0039163F">
        <w:rPr>
          <w:sz w:val="24"/>
          <w:szCs w:val="24"/>
        </w:rPr>
        <w:tab/>
        <w:t>Функции поставщика информации и пользователя Единой государственной информационной системы социального обеспечения (далее - ЕГИССО) осуществляет должностное лицо, уполномоченное администрацией Старополтавского муниципального района, в порядке и объеме, установленных Правительством Российской Федерации, и в соответствии с форматами, установленными оператором ЕГИССО.</w:t>
      </w:r>
    </w:p>
    <w:p w14:paraId="3F5302BD" w14:textId="77777777" w:rsidR="0039163F" w:rsidRPr="0039163F" w:rsidRDefault="0039163F" w:rsidP="0039163F">
      <w:pPr>
        <w:rPr>
          <w:sz w:val="24"/>
          <w:szCs w:val="24"/>
        </w:rPr>
      </w:pPr>
      <w:r w:rsidRPr="0039163F">
        <w:rPr>
          <w:sz w:val="24"/>
          <w:szCs w:val="24"/>
        </w:rPr>
        <w:t>6. Перерасчет размера пенсии за выслугу лет производится в следующих случаях:</w:t>
      </w:r>
    </w:p>
    <w:p w14:paraId="6E9CE0CD" w14:textId="77777777" w:rsidR="0039163F" w:rsidRPr="0039163F" w:rsidRDefault="0039163F" w:rsidP="0039163F">
      <w:pPr>
        <w:rPr>
          <w:sz w:val="24"/>
          <w:szCs w:val="24"/>
        </w:rPr>
      </w:pPr>
      <w:r w:rsidRPr="0039163F">
        <w:rPr>
          <w:sz w:val="24"/>
          <w:szCs w:val="24"/>
        </w:rPr>
        <w:t>1) при увеличении стажа муниципальной службы;</w:t>
      </w:r>
    </w:p>
    <w:p w14:paraId="13691801" w14:textId="77777777" w:rsidR="0039163F" w:rsidRPr="0039163F" w:rsidRDefault="0039163F" w:rsidP="0039163F">
      <w:pPr>
        <w:rPr>
          <w:sz w:val="24"/>
          <w:szCs w:val="24"/>
        </w:rPr>
      </w:pPr>
      <w:r w:rsidRPr="0039163F">
        <w:rPr>
          <w:sz w:val="24"/>
          <w:szCs w:val="24"/>
        </w:rPr>
        <w:t>2) при индексации (изменении) должностного оклада лиц, замещающих муниципальные должности и (или) должности муниципальной службы муниципального района, а также индексации ежемесячной надбавки за классный чин лиц, замещающих должности муниципальной службы муниципального района;</w:t>
      </w:r>
    </w:p>
    <w:p w14:paraId="41CA97D5" w14:textId="47E12D67" w:rsidR="0039163F" w:rsidRPr="0039163F" w:rsidRDefault="0039163F" w:rsidP="0039163F">
      <w:pPr>
        <w:rPr>
          <w:sz w:val="24"/>
          <w:szCs w:val="24"/>
        </w:rPr>
      </w:pPr>
      <w:r w:rsidRPr="0039163F">
        <w:rPr>
          <w:sz w:val="24"/>
          <w:szCs w:val="24"/>
        </w:rPr>
        <w:t xml:space="preserve">3) </w:t>
      </w:r>
      <w:r w:rsidR="00430B02" w:rsidRPr="00430B02">
        <w:rPr>
          <w:sz w:val="24"/>
          <w:szCs w:val="24"/>
        </w:rPr>
        <w:t>при индексации (изменении) страховой пенсии по старости (страховой пенсии по инвалидности), установленной в соответствии с Федеральным законом от 28.12.2013 N 400-ФЗ "О страховых пенсиях", или государственной пенсии, назначенной в соответствии с Федеральным законом от 15.12.2001 N 166-ФЗ "О государственном пенсионном обеспечении в Российской Федерации" и Законом Российской Федерации от 19.04.1991 N 1032-1 "О занятости населения в Российской Федерации", на основании справки, предоставляемой заявителем, подтверждающей размер пенсии</w:t>
      </w:r>
      <w:r w:rsidRPr="0039163F">
        <w:rPr>
          <w:sz w:val="24"/>
          <w:szCs w:val="24"/>
        </w:rPr>
        <w:t>;</w:t>
      </w:r>
    </w:p>
    <w:p w14:paraId="142FAC6F" w14:textId="77777777" w:rsidR="0039163F" w:rsidRPr="0039163F" w:rsidRDefault="0039163F" w:rsidP="0039163F">
      <w:pPr>
        <w:rPr>
          <w:sz w:val="24"/>
          <w:szCs w:val="24"/>
        </w:rPr>
      </w:pPr>
      <w:r w:rsidRPr="0039163F">
        <w:rPr>
          <w:sz w:val="24"/>
          <w:szCs w:val="24"/>
        </w:rPr>
        <w:t>4) выявления технической и (или) счетной ошибок при назначении пенсии за выслугу лет, а также неправомерных действий должностных лиц при решении вопроса о назначении пенсии за выслугу лет;</w:t>
      </w:r>
    </w:p>
    <w:p w14:paraId="03F6E0F1" w14:textId="77777777" w:rsidR="0039163F" w:rsidRPr="0039163F" w:rsidRDefault="0039163F" w:rsidP="0039163F">
      <w:pPr>
        <w:rPr>
          <w:sz w:val="24"/>
          <w:szCs w:val="24"/>
        </w:rPr>
      </w:pPr>
      <w:r w:rsidRPr="0039163F">
        <w:rPr>
          <w:sz w:val="24"/>
          <w:szCs w:val="24"/>
        </w:rPr>
        <w:t>5) при изменении правового регулирования условий пенсионного обеспечения лиц, замещавших муниципальные должности и (или) должности муниципальной службы муниципального района.</w:t>
      </w:r>
    </w:p>
    <w:p w14:paraId="31201D06" w14:textId="77777777" w:rsidR="0039163F" w:rsidRPr="0039163F" w:rsidRDefault="0039163F" w:rsidP="0039163F">
      <w:pPr>
        <w:rPr>
          <w:sz w:val="24"/>
          <w:szCs w:val="24"/>
        </w:rPr>
      </w:pPr>
    </w:p>
    <w:p w14:paraId="38062DBF" w14:textId="77777777" w:rsidR="0039163F" w:rsidRPr="0039163F" w:rsidRDefault="0039163F" w:rsidP="0039163F">
      <w:pPr>
        <w:rPr>
          <w:b/>
          <w:bCs/>
          <w:sz w:val="24"/>
          <w:szCs w:val="24"/>
        </w:rPr>
      </w:pPr>
      <w:r w:rsidRPr="0039163F">
        <w:rPr>
          <w:b/>
          <w:bCs/>
          <w:sz w:val="24"/>
          <w:szCs w:val="24"/>
        </w:rPr>
        <w:t>Статья 10. Обязанности получателей пенсии за выслугу лет</w:t>
      </w:r>
    </w:p>
    <w:p w14:paraId="6015C590" w14:textId="77777777" w:rsidR="0039163F" w:rsidRPr="0039163F" w:rsidRDefault="0039163F" w:rsidP="0039163F">
      <w:pPr>
        <w:rPr>
          <w:sz w:val="24"/>
          <w:szCs w:val="24"/>
        </w:rPr>
      </w:pPr>
    </w:p>
    <w:p w14:paraId="3E490299" w14:textId="77777777" w:rsidR="0039163F" w:rsidRPr="0039163F" w:rsidRDefault="0039163F" w:rsidP="0039163F">
      <w:pPr>
        <w:rPr>
          <w:sz w:val="24"/>
          <w:szCs w:val="24"/>
        </w:rPr>
      </w:pPr>
      <w:r w:rsidRPr="0039163F">
        <w:rPr>
          <w:sz w:val="24"/>
          <w:szCs w:val="24"/>
        </w:rPr>
        <w:lastRenderedPageBreak/>
        <w:t>1. Получатель пенсии за выслугу лет обязан известить администрацию Старополтавского муниципального района о последующем замещении им муниципальной должности на постоянной основе, должности муниципальной службы, государственной должности, должности государственной службы, гражданской службы после назначения ему пенсии за выслугу лет, а также о наступлении иных обстоятельств, влияющих на порядок выплаты и размер пенсии за выслугу лет, в письменной форме в пятидневный срок с даты назначения на одну из указанных должностей или с момента наступления иных обстоятельств.</w:t>
      </w:r>
    </w:p>
    <w:p w14:paraId="11F586E5" w14:textId="4A604200" w:rsidR="0039163F" w:rsidRPr="0039163F" w:rsidRDefault="0039163F" w:rsidP="0039163F">
      <w:pPr>
        <w:rPr>
          <w:sz w:val="24"/>
          <w:szCs w:val="24"/>
        </w:rPr>
      </w:pPr>
      <w:r w:rsidRPr="0039163F">
        <w:rPr>
          <w:sz w:val="24"/>
          <w:szCs w:val="24"/>
        </w:rPr>
        <w:t>2. При невыполнении указанных обязанностей и получении</w:t>
      </w:r>
      <w:r w:rsidR="002D64AB">
        <w:rPr>
          <w:sz w:val="24"/>
          <w:szCs w:val="24"/>
        </w:rPr>
        <w:t>,</w:t>
      </w:r>
      <w:r w:rsidRPr="0039163F">
        <w:rPr>
          <w:sz w:val="24"/>
          <w:szCs w:val="24"/>
        </w:rPr>
        <w:t xml:space="preserve"> в связи с этим излишних сумм получатель пенсии за выслугу лет возмещает администрации Старополтавского муниципального района, выплачивающей пенсию за выслугу лет, причиненный ущерб</w:t>
      </w:r>
      <w:r w:rsidR="002D64AB">
        <w:rPr>
          <w:sz w:val="24"/>
          <w:szCs w:val="24"/>
        </w:rPr>
        <w:t xml:space="preserve"> в течении срока, указанного в претензии</w:t>
      </w:r>
      <w:r w:rsidRPr="0039163F">
        <w:rPr>
          <w:sz w:val="24"/>
          <w:szCs w:val="24"/>
        </w:rPr>
        <w:t>, а в случае его несогласия излишние суммы взыскиваются в судебном порядке.</w:t>
      </w:r>
    </w:p>
    <w:p w14:paraId="1344B478" w14:textId="77777777" w:rsidR="0039163F" w:rsidRPr="0039163F" w:rsidRDefault="0039163F" w:rsidP="0039163F">
      <w:pPr>
        <w:rPr>
          <w:sz w:val="24"/>
          <w:szCs w:val="24"/>
        </w:rPr>
      </w:pPr>
    </w:p>
    <w:p w14:paraId="29DC0183" w14:textId="3A6C4094" w:rsidR="0039163F" w:rsidRPr="0039163F" w:rsidRDefault="0039163F" w:rsidP="0039163F">
      <w:pPr>
        <w:rPr>
          <w:b/>
          <w:bCs/>
          <w:sz w:val="24"/>
          <w:szCs w:val="24"/>
        </w:rPr>
      </w:pPr>
      <w:r w:rsidRPr="0039163F">
        <w:rPr>
          <w:b/>
          <w:bCs/>
          <w:sz w:val="24"/>
          <w:szCs w:val="24"/>
        </w:rPr>
        <w:t>Статья 11. Приостановление и возобновление выплаты пенсии за выслугу лет</w:t>
      </w:r>
    </w:p>
    <w:p w14:paraId="7832D5CE" w14:textId="77777777" w:rsidR="0039163F" w:rsidRPr="0039163F" w:rsidRDefault="0039163F" w:rsidP="0039163F">
      <w:pPr>
        <w:rPr>
          <w:sz w:val="24"/>
          <w:szCs w:val="24"/>
        </w:rPr>
      </w:pPr>
    </w:p>
    <w:p w14:paraId="51412A29" w14:textId="77777777" w:rsidR="0039163F" w:rsidRPr="0039163F" w:rsidRDefault="0039163F" w:rsidP="0039163F">
      <w:pPr>
        <w:rPr>
          <w:sz w:val="24"/>
          <w:szCs w:val="24"/>
        </w:rPr>
      </w:pPr>
      <w:r w:rsidRPr="0039163F">
        <w:rPr>
          <w:sz w:val="24"/>
          <w:szCs w:val="24"/>
        </w:rPr>
        <w:t>1. Приостановление выплаты пенсии за выслугу лет производится на основании решения органа, осуществляющего пенсионное обеспечение, в случае:</w:t>
      </w:r>
    </w:p>
    <w:p w14:paraId="4BFB3724" w14:textId="77777777" w:rsidR="0039163F" w:rsidRPr="00430B02" w:rsidRDefault="0039163F" w:rsidP="00430B02">
      <w:pPr>
        <w:pStyle w:val="ab"/>
        <w:numPr>
          <w:ilvl w:val="0"/>
          <w:numId w:val="15"/>
        </w:numPr>
        <w:ind w:left="426"/>
        <w:rPr>
          <w:sz w:val="24"/>
          <w:szCs w:val="24"/>
        </w:rPr>
      </w:pPr>
      <w:r w:rsidRPr="00430B02">
        <w:rPr>
          <w:sz w:val="24"/>
          <w:szCs w:val="24"/>
        </w:rPr>
        <w:t>приостановления выплаты страховой пенсии - с 1-го числа месяца, следующего за месяцем, в котором была приостановлена выплата страховой пенсии;</w:t>
      </w:r>
    </w:p>
    <w:p w14:paraId="7F7F4E85" w14:textId="77777777" w:rsidR="0039163F" w:rsidRPr="00430B02" w:rsidRDefault="0039163F" w:rsidP="00430B02">
      <w:pPr>
        <w:pStyle w:val="ab"/>
        <w:numPr>
          <w:ilvl w:val="0"/>
          <w:numId w:val="15"/>
        </w:numPr>
        <w:ind w:left="426"/>
        <w:rPr>
          <w:sz w:val="24"/>
          <w:szCs w:val="24"/>
        </w:rPr>
      </w:pPr>
      <w:r w:rsidRPr="00430B02">
        <w:rPr>
          <w:sz w:val="24"/>
          <w:szCs w:val="24"/>
        </w:rPr>
        <w:t>замещения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14:paraId="51F43A7A" w14:textId="77777777" w:rsidR="0039163F" w:rsidRPr="00430B02" w:rsidRDefault="0039163F" w:rsidP="00430B02">
      <w:pPr>
        <w:pStyle w:val="ab"/>
        <w:numPr>
          <w:ilvl w:val="0"/>
          <w:numId w:val="15"/>
        </w:numPr>
        <w:ind w:left="426"/>
        <w:rPr>
          <w:sz w:val="24"/>
          <w:szCs w:val="24"/>
        </w:rPr>
      </w:pPr>
      <w:r w:rsidRPr="00430B02">
        <w:rPr>
          <w:sz w:val="24"/>
          <w:szCs w:val="24"/>
        </w:rPr>
        <w:t>поступления из кредитной организации информации о закрытии счета, на который зачисляется пенсия за выслугу лет, - с даты поступления соответствующей информации;</w:t>
      </w:r>
    </w:p>
    <w:p w14:paraId="3275817D" w14:textId="2186A629" w:rsidR="00430B02" w:rsidRPr="00430B02" w:rsidRDefault="00430B02" w:rsidP="00430B02">
      <w:pPr>
        <w:pStyle w:val="ab"/>
        <w:numPr>
          <w:ilvl w:val="0"/>
          <w:numId w:val="15"/>
        </w:numPr>
        <w:ind w:left="426"/>
        <w:rPr>
          <w:sz w:val="24"/>
          <w:szCs w:val="24"/>
        </w:rPr>
      </w:pPr>
      <w:r w:rsidRPr="00430B02">
        <w:rPr>
          <w:sz w:val="24"/>
          <w:szCs w:val="24"/>
        </w:rPr>
        <w:t>непредоставления документов, необходимых для перерасчета и выплаты пенсии за выслугу лет в соответствии с п.</w:t>
      </w:r>
      <w:r>
        <w:rPr>
          <w:sz w:val="24"/>
          <w:szCs w:val="24"/>
        </w:rPr>
        <w:t xml:space="preserve"> </w:t>
      </w:r>
      <w:r w:rsidRPr="00430B02">
        <w:rPr>
          <w:sz w:val="24"/>
          <w:szCs w:val="24"/>
        </w:rPr>
        <w:t>1</w:t>
      </w:r>
      <w:r>
        <w:rPr>
          <w:sz w:val="24"/>
          <w:szCs w:val="24"/>
        </w:rPr>
        <w:t xml:space="preserve"> </w:t>
      </w:r>
      <w:r w:rsidRPr="00430B02">
        <w:rPr>
          <w:sz w:val="24"/>
          <w:szCs w:val="24"/>
        </w:rPr>
        <w:t>ст.</w:t>
      </w:r>
      <w:r>
        <w:rPr>
          <w:sz w:val="24"/>
          <w:szCs w:val="24"/>
        </w:rPr>
        <w:t xml:space="preserve"> </w:t>
      </w:r>
      <w:r w:rsidRPr="00430B02">
        <w:rPr>
          <w:sz w:val="24"/>
          <w:szCs w:val="24"/>
        </w:rPr>
        <w:t xml:space="preserve">10 и </w:t>
      </w:r>
      <w:proofErr w:type="spellStart"/>
      <w:r w:rsidRPr="00430B02">
        <w:rPr>
          <w:sz w:val="24"/>
          <w:szCs w:val="24"/>
        </w:rPr>
        <w:t>п</w:t>
      </w:r>
      <w:r>
        <w:rPr>
          <w:sz w:val="24"/>
          <w:szCs w:val="24"/>
        </w:rPr>
        <w:t>.</w:t>
      </w:r>
      <w:r w:rsidRPr="00430B02">
        <w:rPr>
          <w:sz w:val="24"/>
          <w:szCs w:val="24"/>
        </w:rPr>
        <w:t>п</w:t>
      </w:r>
      <w:proofErr w:type="spellEnd"/>
      <w:r w:rsidRPr="00430B02">
        <w:rPr>
          <w:sz w:val="24"/>
          <w:szCs w:val="24"/>
        </w:rPr>
        <w:t>.</w:t>
      </w:r>
      <w:r>
        <w:rPr>
          <w:sz w:val="24"/>
          <w:szCs w:val="24"/>
        </w:rPr>
        <w:t xml:space="preserve"> </w:t>
      </w:r>
      <w:r w:rsidRPr="00430B02">
        <w:rPr>
          <w:sz w:val="24"/>
          <w:szCs w:val="24"/>
        </w:rPr>
        <w:t>3 п.</w:t>
      </w:r>
      <w:r>
        <w:rPr>
          <w:sz w:val="24"/>
          <w:szCs w:val="24"/>
        </w:rPr>
        <w:t xml:space="preserve"> </w:t>
      </w:r>
      <w:r w:rsidRPr="00430B02">
        <w:rPr>
          <w:sz w:val="24"/>
          <w:szCs w:val="24"/>
        </w:rPr>
        <w:t>6 ст.</w:t>
      </w:r>
      <w:r>
        <w:rPr>
          <w:sz w:val="24"/>
          <w:szCs w:val="24"/>
        </w:rPr>
        <w:t xml:space="preserve"> </w:t>
      </w:r>
      <w:r w:rsidRPr="00430B02">
        <w:rPr>
          <w:sz w:val="24"/>
          <w:szCs w:val="24"/>
        </w:rPr>
        <w:t xml:space="preserve">9 настоящего Положения - со дня обнаружения обстоятельств, влияющих на размер пенсии за выслугу лет. </w:t>
      </w:r>
    </w:p>
    <w:p w14:paraId="0496FCD3" w14:textId="1F08DF91" w:rsidR="0039163F" w:rsidRPr="0039163F" w:rsidRDefault="0039163F" w:rsidP="00430B02">
      <w:pPr>
        <w:rPr>
          <w:sz w:val="24"/>
          <w:szCs w:val="24"/>
        </w:rPr>
      </w:pPr>
      <w:r w:rsidRPr="0039163F">
        <w:rPr>
          <w:sz w:val="24"/>
          <w:szCs w:val="24"/>
        </w:rPr>
        <w:t>2. Возобновление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14:paraId="2F6DE8EB" w14:textId="77777777" w:rsidR="0039163F" w:rsidRPr="0039163F" w:rsidRDefault="0039163F" w:rsidP="0039163F">
      <w:pPr>
        <w:pStyle w:val="ab"/>
        <w:numPr>
          <w:ilvl w:val="0"/>
          <w:numId w:val="13"/>
        </w:numPr>
        <w:ind w:left="426"/>
        <w:rPr>
          <w:sz w:val="24"/>
          <w:szCs w:val="24"/>
        </w:rPr>
      </w:pPr>
      <w:r w:rsidRPr="0039163F">
        <w:rPr>
          <w:sz w:val="24"/>
          <w:szCs w:val="24"/>
        </w:rPr>
        <w:t>возобновления выплаты страховой пенсии - с 1-го числа месяца, следующего за месяцем, в котором была возобновлена выплата страховой пенсии;</w:t>
      </w:r>
    </w:p>
    <w:p w14:paraId="268D570A" w14:textId="77777777" w:rsidR="0039163F" w:rsidRPr="0039163F" w:rsidRDefault="0039163F" w:rsidP="0039163F">
      <w:pPr>
        <w:pStyle w:val="ab"/>
        <w:numPr>
          <w:ilvl w:val="0"/>
          <w:numId w:val="13"/>
        </w:numPr>
        <w:ind w:left="426"/>
        <w:rPr>
          <w:sz w:val="24"/>
          <w:szCs w:val="24"/>
        </w:rPr>
      </w:pPr>
      <w:r w:rsidRPr="0039163F">
        <w:rPr>
          <w:sz w:val="24"/>
          <w:szCs w:val="24"/>
        </w:rPr>
        <w:t>освобождения от должностей (увольнения с должностей), указанных в части 1 настоящей статьи, - со дня, следующего за днем освобождения от должностей (увольнения с должностей);</w:t>
      </w:r>
    </w:p>
    <w:p w14:paraId="1750E20B" w14:textId="77777777" w:rsidR="0039163F" w:rsidRPr="0039163F" w:rsidRDefault="0039163F" w:rsidP="0039163F">
      <w:pPr>
        <w:pStyle w:val="ab"/>
        <w:numPr>
          <w:ilvl w:val="0"/>
          <w:numId w:val="13"/>
        </w:numPr>
        <w:ind w:left="426"/>
        <w:rPr>
          <w:sz w:val="24"/>
          <w:szCs w:val="24"/>
        </w:rPr>
      </w:pPr>
      <w:r w:rsidRPr="0039163F">
        <w:rPr>
          <w:sz w:val="24"/>
          <w:szCs w:val="24"/>
        </w:rPr>
        <w:t>поступления от получателя пенсии за выслугу лет информации о счете в кредитной организации, на который следует производить зачисление пенсии, - со дня поступления соответствующей информации.</w:t>
      </w:r>
    </w:p>
    <w:p w14:paraId="14FC7772" w14:textId="77777777" w:rsidR="0039163F" w:rsidRPr="0039163F" w:rsidRDefault="0039163F" w:rsidP="0039163F">
      <w:pPr>
        <w:rPr>
          <w:sz w:val="24"/>
          <w:szCs w:val="24"/>
        </w:rPr>
      </w:pPr>
      <w:r w:rsidRPr="0039163F">
        <w:rPr>
          <w:sz w:val="24"/>
          <w:szCs w:val="24"/>
        </w:rPr>
        <w:t>3. Неполученные суммы пенсии за выслугу лет выплачиваются за весь период, на который выплата пенсии по основаниям, предусмотренным пунктом 1 настоящей статьи, была приостановлена.</w:t>
      </w:r>
    </w:p>
    <w:p w14:paraId="347F13C7" w14:textId="77777777" w:rsidR="0039163F" w:rsidRPr="0039163F" w:rsidRDefault="0039163F" w:rsidP="0039163F">
      <w:pPr>
        <w:rPr>
          <w:sz w:val="24"/>
          <w:szCs w:val="24"/>
        </w:rPr>
      </w:pPr>
    </w:p>
    <w:p w14:paraId="0A267816" w14:textId="77777777" w:rsidR="0039163F" w:rsidRPr="0039163F" w:rsidRDefault="0039163F" w:rsidP="0039163F">
      <w:pPr>
        <w:rPr>
          <w:b/>
          <w:bCs/>
          <w:sz w:val="24"/>
          <w:szCs w:val="24"/>
        </w:rPr>
      </w:pPr>
      <w:r w:rsidRPr="0039163F">
        <w:rPr>
          <w:b/>
          <w:bCs/>
          <w:sz w:val="24"/>
          <w:szCs w:val="24"/>
        </w:rPr>
        <w:t>Статья 12. Прекращение и восстановление выплаты пенсии за выслугу лет</w:t>
      </w:r>
    </w:p>
    <w:p w14:paraId="00D99FB7" w14:textId="77777777" w:rsidR="0039163F" w:rsidRPr="0039163F" w:rsidRDefault="0039163F" w:rsidP="0039163F">
      <w:pPr>
        <w:rPr>
          <w:sz w:val="24"/>
          <w:szCs w:val="24"/>
        </w:rPr>
      </w:pPr>
    </w:p>
    <w:p w14:paraId="37D0DA0A" w14:textId="77777777" w:rsidR="0039163F" w:rsidRPr="0039163F" w:rsidRDefault="0039163F" w:rsidP="0039163F">
      <w:pPr>
        <w:rPr>
          <w:sz w:val="24"/>
          <w:szCs w:val="24"/>
        </w:rPr>
      </w:pPr>
    </w:p>
    <w:p w14:paraId="62499211" w14:textId="77777777" w:rsidR="0039163F" w:rsidRPr="0039163F" w:rsidRDefault="0039163F" w:rsidP="0039163F">
      <w:pPr>
        <w:rPr>
          <w:sz w:val="24"/>
          <w:szCs w:val="24"/>
        </w:rPr>
      </w:pPr>
      <w:r w:rsidRPr="0039163F">
        <w:rPr>
          <w:sz w:val="24"/>
          <w:szCs w:val="24"/>
        </w:rPr>
        <w:t>1. Выплата пенсии за выслугу лет прекращается на основании решения органа, осуществляющего пенсионное обеспечение, в случае:</w:t>
      </w:r>
    </w:p>
    <w:p w14:paraId="3B7572B6" w14:textId="77777777" w:rsidR="0039163F" w:rsidRPr="0039163F" w:rsidRDefault="0039163F" w:rsidP="0039163F">
      <w:pPr>
        <w:pStyle w:val="ab"/>
        <w:numPr>
          <w:ilvl w:val="0"/>
          <w:numId w:val="14"/>
        </w:numPr>
        <w:ind w:left="426"/>
        <w:rPr>
          <w:sz w:val="24"/>
          <w:szCs w:val="24"/>
        </w:rPr>
      </w:pPr>
      <w:r w:rsidRPr="0039163F">
        <w:rPr>
          <w:sz w:val="24"/>
          <w:szCs w:val="24"/>
        </w:rPr>
        <w:lastRenderedPageBreak/>
        <w:t>смерти лица, которому назначена пенсия за выслугу лет, объявления его в установленном законодательством Российской Федерации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14:paraId="23BE9679" w14:textId="77777777" w:rsidR="0039163F" w:rsidRPr="0039163F" w:rsidRDefault="0039163F" w:rsidP="0039163F">
      <w:pPr>
        <w:pStyle w:val="ab"/>
        <w:numPr>
          <w:ilvl w:val="0"/>
          <w:numId w:val="14"/>
        </w:numPr>
        <w:ind w:left="426"/>
        <w:rPr>
          <w:sz w:val="24"/>
          <w:szCs w:val="24"/>
        </w:rPr>
      </w:pPr>
      <w:r w:rsidRPr="0039163F">
        <w:rPr>
          <w:sz w:val="24"/>
          <w:szCs w:val="24"/>
        </w:rPr>
        <w:t>утраты лицом, которому назначена пенсия за выслугу лет, права на назначенную ему страховую пенсию - с 1-го числа месяца, следующего за месяцем, в котором прекращена выплата страховой пенсии;</w:t>
      </w:r>
    </w:p>
    <w:p w14:paraId="619F5814" w14:textId="77777777" w:rsidR="0039163F" w:rsidRPr="0039163F" w:rsidRDefault="0039163F" w:rsidP="0039163F">
      <w:pPr>
        <w:pStyle w:val="ab"/>
        <w:numPr>
          <w:ilvl w:val="0"/>
          <w:numId w:val="14"/>
        </w:numPr>
        <w:ind w:left="426"/>
        <w:rPr>
          <w:sz w:val="24"/>
          <w:szCs w:val="24"/>
        </w:rPr>
      </w:pPr>
      <w:r w:rsidRPr="0039163F">
        <w:rPr>
          <w:sz w:val="24"/>
          <w:szCs w:val="24"/>
        </w:rPr>
        <w:t>перехода после 01 января 2017 года со страховой пенсии, к которой назначена пенсия за выслугу лет, на пенсию иного вида - с 1-го числа месяца, следующего за месяцем, в котором прекращена выплата страховой пенсии;</w:t>
      </w:r>
    </w:p>
    <w:p w14:paraId="3902D2FB" w14:textId="77777777" w:rsidR="0039163F" w:rsidRPr="0039163F" w:rsidRDefault="0039163F" w:rsidP="0039163F">
      <w:pPr>
        <w:pStyle w:val="ab"/>
        <w:numPr>
          <w:ilvl w:val="0"/>
          <w:numId w:val="14"/>
        </w:numPr>
        <w:ind w:left="426"/>
        <w:rPr>
          <w:sz w:val="24"/>
          <w:szCs w:val="24"/>
        </w:rPr>
      </w:pPr>
      <w:r w:rsidRPr="0039163F">
        <w:rPr>
          <w:sz w:val="24"/>
          <w:szCs w:val="24"/>
        </w:rPr>
        <w:t>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14:paraId="3C64A73F" w14:textId="77777777" w:rsidR="0039163F" w:rsidRPr="0039163F" w:rsidRDefault="0039163F" w:rsidP="0039163F">
      <w:pPr>
        <w:pStyle w:val="ab"/>
        <w:numPr>
          <w:ilvl w:val="0"/>
          <w:numId w:val="14"/>
        </w:numPr>
        <w:ind w:left="426"/>
        <w:rPr>
          <w:sz w:val="24"/>
          <w:szCs w:val="24"/>
        </w:rPr>
      </w:pPr>
      <w:r w:rsidRPr="0039163F">
        <w:rPr>
          <w:sz w:val="24"/>
          <w:szCs w:val="24"/>
        </w:rPr>
        <w:t>2. Восстановление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14:paraId="7C710156" w14:textId="77777777" w:rsidR="0039163F" w:rsidRPr="0039163F" w:rsidRDefault="0039163F" w:rsidP="0039163F">
      <w:pPr>
        <w:pStyle w:val="ab"/>
        <w:numPr>
          <w:ilvl w:val="0"/>
          <w:numId w:val="14"/>
        </w:numPr>
        <w:ind w:left="426"/>
        <w:rPr>
          <w:sz w:val="24"/>
          <w:szCs w:val="24"/>
        </w:rPr>
      </w:pPr>
      <w:r w:rsidRPr="0039163F">
        <w:rPr>
          <w:sz w:val="24"/>
          <w:szCs w:val="24"/>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14:paraId="164D3E33" w14:textId="77777777" w:rsidR="0039163F" w:rsidRPr="0039163F" w:rsidRDefault="0039163F" w:rsidP="0039163F">
      <w:pPr>
        <w:pStyle w:val="ab"/>
        <w:numPr>
          <w:ilvl w:val="0"/>
          <w:numId w:val="14"/>
        </w:numPr>
        <w:ind w:left="426"/>
        <w:rPr>
          <w:sz w:val="24"/>
          <w:szCs w:val="24"/>
        </w:rPr>
      </w:pPr>
      <w:r w:rsidRPr="0039163F">
        <w:rPr>
          <w:sz w:val="24"/>
          <w:szCs w:val="24"/>
        </w:rPr>
        <w:t>восстановления выплаты страховой пенсии лицу, которому назначена пенсия за выслугу лет, - с 1-го числа месяца, следующего за месяцем, в котором выплата страховой пенсии восстановлена;</w:t>
      </w:r>
    </w:p>
    <w:p w14:paraId="2C57EB0B" w14:textId="77777777" w:rsidR="0039163F" w:rsidRPr="0039163F" w:rsidRDefault="0039163F" w:rsidP="0039163F">
      <w:pPr>
        <w:pStyle w:val="ab"/>
        <w:numPr>
          <w:ilvl w:val="0"/>
          <w:numId w:val="14"/>
        </w:numPr>
        <w:ind w:left="426"/>
        <w:rPr>
          <w:b/>
          <w:bCs/>
          <w:sz w:val="24"/>
          <w:szCs w:val="24"/>
        </w:rPr>
      </w:pPr>
      <w:r w:rsidRPr="0039163F">
        <w:rPr>
          <w:sz w:val="24"/>
          <w:szCs w:val="24"/>
        </w:rPr>
        <w:t>наступления новых обстоятельств или надлежащего подтверждения прежних обстоятельств, дающих право на назначение пенсии за выслугу лет, - с 1-го числа месяца, в котором в орган, осуществляющий пенсионное обеспечение, представлены документы, подтверждающие право на пенсионное обеспечение за выслугу лет</w:t>
      </w:r>
      <w:r w:rsidRPr="0039163F">
        <w:rPr>
          <w:b/>
          <w:bCs/>
          <w:sz w:val="24"/>
          <w:szCs w:val="24"/>
        </w:rPr>
        <w:t>.</w:t>
      </w:r>
    </w:p>
    <w:p w14:paraId="43E0C788" w14:textId="77777777" w:rsidR="0039163F" w:rsidRPr="0039163F" w:rsidRDefault="0039163F" w:rsidP="0039163F">
      <w:pPr>
        <w:ind w:firstLine="0"/>
        <w:jc w:val="left"/>
        <w:rPr>
          <w:b/>
          <w:bCs/>
          <w:sz w:val="24"/>
          <w:szCs w:val="24"/>
        </w:rPr>
      </w:pPr>
    </w:p>
    <w:p w14:paraId="177AC66F" w14:textId="77777777" w:rsidR="0039163F" w:rsidRPr="0039163F" w:rsidRDefault="0039163F" w:rsidP="0039163F">
      <w:pPr>
        <w:ind w:firstLine="0"/>
        <w:jc w:val="left"/>
        <w:rPr>
          <w:b/>
          <w:bCs/>
          <w:sz w:val="24"/>
          <w:szCs w:val="24"/>
        </w:rPr>
      </w:pPr>
    </w:p>
    <w:sectPr w:rsidR="0039163F" w:rsidRPr="0039163F" w:rsidSect="00BB76B8">
      <w:headerReference w:type="default" r:id="rId8"/>
      <w:headerReference w:type="first" r:id="rId9"/>
      <w:pgSz w:w="11906" w:h="16838"/>
      <w:pgMar w:top="1134" w:right="851" w:bottom="1134" w:left="1418" w:header="113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3550F" w14:textId="77777777" w:rsidR="000670D1" w:rsidRDefault="000670D1" w:rsidP="0034201C">
      <w:r>
        <w:separator/>
      </w:r>
    </w:p>
  </w:endnote>
  <w:endnote w:type="continuationSeparator" w:id="0">
    <w:p w14:paraId="016E69BF" w14:textId="77777777" w:rsidR="000670D1" w:rsidRDefault="000670D1"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83B84" w14:textId="77777777" w:rsidR="000670D1" w:rsidRDefault="000670D1" w:rsidP="0034201C">
      <w:r>
        <w:separator/>
      </w:r>
    </w:p>
  </w:footnote>
  <w:footnote w:type="continuationSeparator" w:id="0">
    <w:p w14:paraId="7804F072" w14:textId="77777777" w:rsidR="000670D1" w:rsidRDefault="000670D1"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41A48" w14:textId="77777777" w:rsidR="000A4BE4" w:rsidRDefault="000A4BE4">
    <w:pPr>
      <w:pStyle w:val="a5"/>
      <w:jc w:val="center"/>
    </w:pPr>
    <w:r>
      <w:fldChar w:fldCharType="begin"/>
    </w:r>
    <w:r>
      <w:instrText>PAGE   \* MERGEFORMAT</w:instrText>
    </w:r>
    <w:r>
      <w:fldChar w:fldCharType="separate"/>
    </w:r>
    <w:r w:rsidR="00574030">
      <w:rPr>
        <w:noProof/>
      </w:rPr>
      <w:t>2</w:t>
    </w:r>
    <w:r>
      <w:fldChar w:fldCharType="end"/>
    </w:r>
  </w:p>
  <w:p w14:paraId="2A812C67" w14:textId="77777777" w:rsidR="000A4BE4" w:rsidRPr="00F64C5E" w:rsidRDefault="000A4BE4" w:rsidP="00F64C5E">
    <w:pPr>
      <w:pStyle w:val="a5"/>
      <w:tabs>
        <w:tab w:val="clear" w:pos="4677"/>
        <w:tab w:val="clear" w:pos="9355"/>
      </w:tabs>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08224" w14:textId="77777777" w:rsidR="000A4BE4" w:rsidRDefault="000209FB" w:rsidP="00BB76B8">
    <w:pPr>
      <w:ind w:firstLine="0"/>
      <w:jc w:val="center"/>
      <w:rPr>
        <w:sz w:val="20"/>
        <w:szCs w:val="20"/>
      </w:rPr>
    </w:pPr>
    <w:r>
      <w:rPr>
        <w:noProof/>
        <w:sz w:val="20"/>
        <w:szCs w:val="20"/>
        <w:lang w:eastAsia="ru-RU"/>
      </w:rPr>
      <w:drawing>
        <wp:inline distT="0" distB="0" distL="0" distR="0" wp14:anchorId="5EDC17EE" wp14:editId="3C8EEB37">
          <wp:extent cx="307975" cy="360680"/>
          <wp:effectExtent l="0" t="0" r="0" b="1270"/>
          <wp:docPr id="2"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60680"/>
                  </a:xfrm>
                  <a:prstGeom prst="rect">
                    <a:avLst/>
                  </a:prstGeom>
                  <a:noFill/>
                  <a:ln>
                    <a:noFill/>
                  </a:ln>
                </pic:spPr>
              </pic:pic>
            </a:graphicData>
          </a:graphic>
        </wp:inline>
      </w:drawing>
    </w:r>
  </w:p>
  <w:p w14:paraId="4FBD61FD" w14:textId="77777777" w:rsidR="000A4BE4" w:rsidRPr="0034201C" w:rsidRDefault="000A4BE4" w:rsidP="00BB76B8">
    <w:pPr>
      <w:ind w:firstLine="0"/>
      <w:jc w:val="center"/>
      <w:rPr>
        <w:sz w:val="12"/>
        <w:szCs w:val="12"/>
      </w:rPr>
    </w:pPr>
  </w:p>
  <w:p w14:paraId="2F65089E" w14:textId="378B6A1B" w:rsidR="000A4BE4" w:rsidRPr="00C51B49" w:rsidRDefault="000A4BE4" w:rsidP="00BB76B8">
    <w:pPr>
      <w:ind w:firstLine="0"/>
      <w:jc w:val="center"/>
      <w:rPr>
        <w:sz w:val="32"/>
        <w:szCs w:val="32"/>
      </w:rPr>
    </w:pPr>
    <w:r w:rsidRPr="00C51B49">
      <w:rPr>
        <w:sz w:val="32"/>
        <w:szCs w:val="32"/>
      </w:rPr>
      <w:t>СТАРОПОЛТАВСК</w:t>
    </w:r>
    <w:r w:rsidR="00C13583">
      <w:rPr>
        <w:sz w:val="32"/>
        <w:szCs w:val="32"/>
      </w:rPr>
      <w:t>АЯ РАЙОННАЯ ДУМА</w:t>
    </w:r>
    <w:r w:rsidRPr="00C51B49">
      <w:rPr>
        <w:sz w:val="32"/>
        <w:szCs w:val="32"/>
      </w:rPr>
      <w:t xml:space="preserve"> </w:t>
    </w:r>
    <w:r w:rsidR="00C13583">
      <w:rPr>
        <w:sz w:val="32"/>
        <w:szCs w:val="32"/>
      </w:rPr>
      <w:br/>
    </w:r>
  </w:p>
  <w:p w14:paraId="520869D8" w14:textId="77777777" w:rsidR="000A4BE4" w:rsidRPr="0034201C" w:rsidRDefault="000A4BE4" w:rsidP="00BB76B8">
    <w:pPr>
      <w:pBdr>
        <w:bottom w:val="thinThickSmallGap" w:sz="12" w:space="1" w:color="auto"/>
      </w:pBdr>
      <w:ind w:firstLine="0"/>
      <w:jc w:val="center"/>
      <w:rPr>
        <w:sz w:val="12"/>
        <w:szCs w:val="12"/>
      </w:rPr>
    </w:pPr>
  </w:p>
  <w:p w14:paraId="27D15225" w14:textId="77777777" w:rsidR="000A4BE4" w:rsidRPr="00147F93" w:rsidRDefault="00C13583" w:rsidP="00BB76B8">
    <w:pPr>
      <w:spacing w:before="240" w:after="240"/>
      <w:ind w:firstLine="0"/>
      <w:jc w:val="center"/>
      <w:rPr>
        <w:sz w:val="48"/>
        <w:szCs w:val="48"/>
      </w:rPr>
    </w:pPr>
    <w:r>
      <w:rPr>
        <w:sz w:val="48"/>
        <w:szCs w:val="48"/>
      </w:rPr>
      <w:t>РЕШ</w:t>
    </w:r>
    <w:r w:rsidR="000A4BE4" w:rsidRPr="00147F93">
      <w:rPr>
        <w:sz w:val="48"/>
        <w:szCs w:val="48"/>
      </w:rPr>
      <w:t>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879"/>
    <w:multiLevelType w:val="hybridMultilevel"/>
    <w:tmpl w:val="AB601D1A"/>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E5F41"/>
    <w:multiLevelType w:val="hybridMultilevel"/>
    <w:tmpl w:val="69A08272"/>
    <w:lvl w:ilvl="0" w:tplc="EC0E88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A3EBA"/>
    <w:multiLevelType w:val="hybridMultilevel"/>
    <w:tmpl w:val="10863240"/>
    <w:lvl w:ilvl="0" w:tplc="124687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61853"/>
    <w:multiLevelType w:val="multilevel"/>
    <w:tmpl w:val="563471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2920302"/>
    <w:multiLevelType w:val="hybridMultilevel"/>
    <w:tmpl w:val="3D5A3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4B2633"/>
    <w:multiLevelType w:val="hybridMultilevel"/>
    <w:tmpl w:val="392A8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F5892"/>
    <w:multiLevelType w:val="hybridMultilevel"/>
    <w:tmpl w:val="C4E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570608"/>
    <w:multiLevelType w:val="hybridMultilevel"/>
    <w:tmpl w:val="23189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9C4322B"/>
    <w:multiLevelType w:val="hybridMultilevel"/>
    <w:tmpl w:val="CF382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214757"/>
    <w:multiLevelType w:val="hybridMultilevel"/>
    <w:tmpl w:val="E328328E"/>
    <w:lvl w:ilvl="0" w:tplc="8230DD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061EE7"/>
    <w:multiLevelType w:val="hybridMultilevel"/>
    <w:tmpl w:val="82904D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B13307"/>
    <w:multiLevelType w:val="hybridMultilevel"/>
    <w:tmpl w:val="BFBC3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E37B73"/>
    <w:multiLevelType w:val="hybridMultilevel"/>
    <w:tmpl w:val="1E04E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EC7D15"/>
    <w:multiLevelType w:val="hybridMultilevel"/>
    <w:tmpl w:val="C214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A866FD"/>
    <w:multiLevelType w:val="hybridMultilevel"/>
    <w:tmpl w:val="B120A9F2"/>
    <w:lvl w:ilvl="0" w:tplc="9C947AAC">
      <w:start w:val="1"/>
      <w:numFmt w:val="decimal"/>
      <w:lvlText w:val="%1."/>
      <w:lvlJc w:val="left"/>
      <w:pPr>
        <w:ind w:left="1778"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num w:numId="1">
    <w:abstractNumId w:val="5"/>
  </w:num>
  <w:num w:numId="2">
    <w:abstractNumId w:val="2"/>
  </w:num>
  <w:num w:numId="3">
    <w:abstractNumId w:val="11"/>
  </w:num>
  <w:num w:numId="4">
    <w:abstractNumId w:val="1"/>
  </w:num>
  <w:num w:numId="5">
    <w:abstractNumId w:val="0"/>
  </w:num>
  <w:num w:numId="6">
    <w:abstractNumId w:val="7"/>
  </w:num>
  <w:num w:numId="7">
    <w:abstractNumId w:val="6"/>
  </w:num>
  <w:num w:numId="8">
    <w:abstractNumId w:val="14"/>
  </w:num>
  <w:num w:numId="9">
    <w:abstractNumId w:val="3"/>
  </w:num>
  <w:num w:numId="10">
    <w:abstractNumId w:val="9"/>
  </w:num>
  <w:num w:numId="11">
    <w:abstractNumId w:val="13"/>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C2"/>
    <w:rsid w:val="00016EA3"/>
    <w:rsid w:val="000171A3"/>
    <w:rsid w:val="000209FB"/>
    <w:rsid w:val="00043B32"/>
    <w:rsid w:val="00051A54"/>
    <w:rsid w:val="000670D1"/>
    <w:rsid w:val="00091AF6"/>
    <w:rsid w:val="000A1A1C"/>
    <w:rsid w:val="000A3871"/>
    <w:rsid w:val="000A4BE4"/>
    <w:rsid w:val="000B7EA4"/>
    <w:rsid w:val="000D05BB"/>
    <w:rsid w:val="000D53B3"/>
    <w:rsid w:val="000E6A72"/>
    <w:rsid w:val="0012065A"/>
    <w:rsid w:val="001267C2"/>
    <w:rsid w:val="00147F93"/>
    <w:rsid w:val="00152221"/>
    <w:rsid w:val="00176208"/>
    <w:rsid w:val="001840AB"/>
    <w:rsid w:val="00196756"/>
    <w:rsid w:val="001A2A4B"/>
    <w:rsid w:val="001A73DF"/>
    <w:rsid w:val="001B2A56"/>
    <w:rsid w:val="001B368D"/>
    <w:rsid w:val="001B4D71"/>
    <w:rsid w:val="001F5BCF"/>
    <w:rsid w:val="001F6790"/>
    <w:rsid w:val="00203FF6"/>
    <w:rsid w:val="00227499"/>
    <w:rsid w:val="002639EE"/>
    <w:rsid w:val="00267BB3"/>
    <w:rsid w:val="00270740"/>
    <w:rsid w:val="0027570F"/>
    <w:rsid w:val="002A6413"/>
    <w:rsid w:val="002D4A53"/>
    <w:rsid w:val="002D64AB"/>
    <w:rsid w:val="002E2BE7"/>
    <w:rsid w:val="002E6E09"/>
    <w:rsid w:val="00306A3A"/>
    <w:rsid w:val="00310CE1"/>
    <w:rsid w:val="0031332D"/>
    <w:rsid w:val="0031658F"/>
    <w:rsid w:val="00332310"/>
    <w:rsid w:val="00337E34"/>
    <w:rsid w:val="00340393"/>
    <w:rsid w:val="0034201C"/>
    <w:rsid w:val="00352534"/>
    <w:rsid w:val="0035634B"/>
    <w:rsid w:val="003624DA"/>
    <w:rsid w:val="0039163F"/>
    <w:rsid w:val="003B2B93"/>
    <w:rsid w:val="003D0CA0"/>
    <w:rsid w:val="003D55F8"/>
    <w:rsid w:val="003F66E7"/>
    <w:rsid w:val="00414A31"/>
    <w:rsid w:val="0042649C"/>
    <w:rsid w:val="00430B02"/>
    <w:rsid w:val="00455847"/>
    <w:rsid w:val="00455A82"/>
    <w:rsid w:val="0048509F"/>
    <w:rsid w:val="00486681"/>
    <w:rsid w:val="004A2457"/>
    <w:rsid w:val="004A6A95"/>
    <w:rsid w:val="004B41B0"/>
    <w:rsid w:val="004B4407"/>
    <w:rsid w:val="0051015B"/>
    <w:rsid w:val="005327A4"/>
    <w:rsid w:val="00540164"/>
    <w:rsid w:val="005449EB"/>
    <w:rsid w:val="0056563A"/>
    <w:rsid w:val="005660A0"/>
    <w:rsid w:val="00574030"/>
    <w:rsid w:val="00592240"/>
    <w:rsid w:val="005B2A06"/>
    <w:rsid w:val="005B4999"/>
    <w:rsid w:val="00632A08"/>
    <w:rsid w:val="00634592"/>
    <w:rsid w:val="0064588C"/>
    <w:rsid w:val="0065469E"/>
    <w:rsid w:val="006831B1"/>
    <w:rsid w:val="00692F18"/>
    <w:rsid w:val="006D2561"/>
    <w:rsid w:val="006D5FDE"/>
    <w:rsid w:val="006F75B7"/>
    <w:rsid w:val="00753725"/>
    <w:rsid w:val="00760EFD"/>
    <w:rsid w:val="00786C22"/>
    <w:rsid w:val="007B3D0C"/>
    <w:rsid w:val="007C22D4"/>
    <w:rsid w:val="007F5C0C"/>
    <w:rsid w:val="00800F3C"/>
    <w:rsid w:val="00802EEC"/>
    <w:rsid w:val="00860F32"/>
    <w:rsid w:val="008A7891"/>
    <w:rsid w:val="008B76FE"/>
    <w:rsid w:val="008D5BCD"/>
    <w:rsid w:val="008E2003"/>
    <w:rsid w:val="00990A75"/>
    <w:rsid w:val="009D610A"/>
    <w:rsid w:val="009F31FA"/>
    <w:rsid w:val="00A346C1"/>
    <w:rsid w:val="00A57BEB"/>
    <w:rsid w:val="00A67F7F"/>
    <w:rsid w:val="00A91319"/>
    <w:rsid w:val="00A915FE"/>
    <w:rsid w:val="00AA058A"/>
    <w:rsid w:val="00AD5968"/>
    <w:rsid w:val="00B407AC"/>
    <w:rsid w:val="00B52343"/>
    <w:rsid w:val="00B64D9D"/>
    <w:rsid w:val="00B67788"/>
    <w:rsid w:val="00B73592"/>
    <w:rsid w:val="00B82A11"/>
    <w:rsid w:val="00BB76B8"/>
    <w:rsid w:val="00BD1A21"/>
    <w:rsid w:val="00C03040"/>
    <w:rsid w:val="00C13583"/>
    <w:rsid w:val="00C374F5"/>
    <w:rsid w:val="00C51B49"/>
    <w:rsid w:val="00C77524"/>
    <w:rsid w:val="00C92BF4"/>
    <w:rsid w:val="00C94A41"/>
    <w:rsid w:val="00CC70C1"/>
    <w:rsid w:val="00CF01B9"/>
    <w:rsid w:val="00D2172B"/>
    <w:rsid w:val="00D459C2"/>
    <w:rsid w:val="00D62CD0"/>
    <w:rsid w:val="00D6617E"/>
    <w:rsid w:val="00D90EF2"/>
    <w:rsid w:val="00D9446C"/>
    <w:rsid w:val="00DB0D8A"/>
    <w:rsid w:val="00DB3A57"/>
    <w:rsid w:val="00DB5264"/>
    <w:rsid w:val="00DC4600"/>
    <w:rsid w:val="00DF1193"/>
    <w:rsid w:val="00DF5C9C"/>
    <w:rsid w:val="00E04A8C"/>
    <w:rsid w:val="00E04EEF"/>
    <w:rsid w:val="00E06D3C"/>
    <w:rsid w:val="00E124D8"/>
    <w:rsid w:val="00E17D4F"/>
    <w:rsid w:val="00EA32C9"/>
    <w:rsid w:val="00EA5492"/>
    <w:rsid w:val="00EC5FAE"/>
    <w:rsid w:val="00ED6281"/>
    <w:rsid w:val="00EF6CDC"/>
    <w:rsid w:val="00F252FB"/>
    <w:rsid w:val="00F424BC"/>
    <w:rsid w:val="00F45CAB"/>
    <w:rsid w:val="00F5589A"/>
    <w:rsid w:val="00F562F8"/>
    <w:rsid w:val="00F64C5E"/>
    <w:rsid w:val="00F65126"/>
    <w:rsid w:val="00F85B04"/>
    <w:rsid w:val="00F90F4E"/>
    <w:rsid w:val="00FB1068"/>
    <w:rsid w:val="00FD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C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eastAsia="ru-RU"/>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E04EEF"/>
    <w:rPr>
      <w:rFonts w:ascii="Tahoma" w:hAnsi="Tahoma" w:cs="Tahoma"/>
      <w:sz w:val="16"/>
      <w:szCs w:val="16"/>
    </w:rPr>
  </w:style>
  <w:style w:type="character" w:customStyle="1" w:styleId="aa">
    <w:name w:val="Текст выноски Знак"/>
    <w:link w:val="a9"/>
    <w:uiPriority w:val="99"/>
    <w:semiHidden/>
    <w:rsid w:val="00E04EEF"/>
    <w:rPr>
      <w:rFonts w:ascii="Tahoma" w:hAnsi="Tahoma" w:cs="Tahoma"/>
      <w:sz w:val="16"/>
      <w:szCs w:val="16"/>
      <w:lang w:eastAsia="en-US"/>
    </w:rPr>
  </w:style>
  <w:style w:type="paragraph" w:styleId="ab">
    <w:name w:val="List Paragraph"/>
    <w:basedOn w:val="a"/>
    <w:uiPriority w:val="34"/>
    <w:qFormat/>
    <w:rsid w:val="005327A4"/>
    <w:pPr>
      <w:ind w:left="720"/>
      <w:contextualSpacing/>
    </w:pPr>
  </w:style>
  <w:style w:type="paragraph" w:customStyle="1" w:styleId="ConsNormal">
    <w:name w:val="ConsNormal"/>
    <w:uiPriority w:val="99"/>
    <w:rsid w:val="005327A4"/>
    <w:pPr>
      <w:autoSpaceDE w:val="0"/>
      <w:autoSpaceDN w:val="0"/>
      <w:adjustRightInd w:val="0"/>
      <w:ind w:firstLine="720"/>
    </w:pPr>
    <w:rPr>
      <w:rFonts w:ascii="Arial" w:eastAsia="Times New Roman" w:hAnsi="Arial" w:cs="Arial"/>
    </w:rPr>
  </w:style>
  <w:style w:type="paragraph" w:customStyle="1" w:styleId="ConsPlusNormal">
    <w:name w:val="ConsPlusNormal"/>
    <w:rsid w:val="00CC70C1"/>
    <w:pPr>
      <w:widowControl w:val="0"/>
      <w:autoSpaceDE w:val="0"/>
      <w:autoSpaceDN w:val="0"/>
    </w:pPr>
    <w:rPr>
      <w:rFonts w:ascii="Calibri" w:eastAsia="Times New Roman" w:hAnsi="Calibri" w:cs="Calibri"/>
      <w:sz w:val="22"/>
    </w:rPr>
  </w:style>
  <w:style w:type="paragraph" w:customStyle="1" w:styleId="ConsPlusTitle">
    <w:name w:val="ConsPlusTitle"/>
    <w:rsid w:val="00CC70C1"/>
    <w:pPr>
      <w:widowControl w:val="0"/>
      <w:autoSpaceDE w:val="0"/>
      <w:autoSpaceDN w:val="0"/>
    </w:pPr>
    <w:rPr>
      <w:rFonts w:ascii="Calibri" w:eastAsia="Times New Roman"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eastAsia="ru-RU"/>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E04EEF"/>
    <w:rPr>
      <w:rFonts w:ascii="Tahoma" w:hAnsi="Tahoma" w:cs="Tahoma"/>
      <w:sz w:val="16"/>
      <w:szCs w:val="16"/>
    </w:rPr>
  </w:style>
  <w:style w:type="character" w:customStyle="1" w:styleId="aa">
    <w:name w:val="Текст выноски Знак"/>
    <w:link w:val="a9"/>
    <w:uiPriority w:val="99"/>
    <w:semiHidden/>
    <w:rsid w:val="00E04EEF"/>
    <w:rPr>
      <w:rFonts w:ascii="Tahoma" w:hAnsi="Tahoma" w:cs="Tahoma"/>
      <w:sz w:val="16"/>
      <w:szCs w:val="16"/>
      <w:lang w:eastAsia="en-US"/>
    </w:rPr>
  </w:style>
  <w:style w:type="paragraph" w:styleId="ab">
    <w:name w:val="List Paragraph"/>
    <w:basedOn w:val="a"/>
    <w:uiPriority w:val="34"/>
    <w:qFormat/>
    <w:rsid w:val="005327A4"/>
    <w:pPr>
      <w:ind w:left="720"/>
      <w:contextualSpacing/>
    </w:pPr>
  </w:style>
  <w:style w:type="paragraph" w:customStyle="1" w:styleId="ConsNormal">
    <w:name w:val="ConsNormal"/>
    <w:uiPriority w:val="99"/>
    <w:rsid w:val="005327A4"/>
    <w:pPr>
      <w:autoSpaceDE w:val="0"/>
      <w:autoSpaceDN w:val="0"/>
      <w:adjustRightInd w:val="0"/>
      <w:ind w:firstLine="720"/>
    </w:pPr>
    <w:rPr>
      <w:rFonts w:ascii="Arial" w:eastAsia="Times New Roman" w:hAnsi="Arial" w:cs="Arial"/>
    </w:rPr>
  </w:style>
  <w:style w:type="paragraph" w:customStyle="1" w:styleId="ConsPlusNormal">
    <w:name w:val="ConsPlusNormal"/>
    <w:rsid w:val="00CC70C1"/>
    <w:pPr>
      <w:widowControl w:val="0"/>
      <w:autoSpaceDE w:val="0"/>
      <w:autoSpaceDN w:val="0"/>
    </w:pPr>
    <w:rPr>
      <w:rFonts w:ascii="Calibri" w:eastAsia="Times New Roman" w:hAnsi="Calibri" w:cs="Calibri"/>
      <w:sz w:val="22"/>
    </w:rPr>
  </w:style>
  <w:style w:type="paragraph" w:customStyle="1" w:styleId="ConsPlusTitle">
    <w:name w:val="ConsPlusTitle"/>
    <w:rsid w:val="00CC70C1"/>
    <w:pPr>
      <w:widowControl w:val="0"/>
      <w:autoSpaceDE w:val="0"/>
      <w:autoSpaceDN w:val="0"/>
    </w:pPr>
    <w:rPr>
      <w:rFonts w:ascii="Calibri" w:eastAsia="Times New Roman"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5964">
      <w:bodyDiv w:val="1"/>
      <w:marLeft w:val="0"/>
      <w:marRight w:val="0"/>
      <w:marTop w:val="0"/>
      <w:marBottom w:val="0"/>
      <w:divBdr>
        <w:top w:val="none" w:sz="0" w:space="0" w:color="auto"/>
        <w:left w:val="none" w:sz="0" w:space="0" w:color="auto"/>
        <w:bottom w:val="none" w:sz="0" w:space="0" w:color="auto"/>
        <w:right w:val="none" w:sz="0" w:space="0" w:color="auto"/>
      </w:divBdr>
    </w:div>
    <w:div w:id="1393692686">
      <w:bodyDiv w:val="1"/>
      <w:marLeft w:val="0"/>
      <w:marRight w:val="0"/>
      <w:marTop w:val="0"/>
      <w:marBottom w:val="0"/>
      <w:divBdr>
        <w:top w:val="none" w:sz="0" w:space="0" w:color="auto"/>
        <w:left w:val="none" w:sz="0" w:space="0" w:color="auto"/>
        <w:bottom w:val="none" w:sz="0" w:space="0" w:color="auto"/>
        <w:right w:val="none" w:sz="0" w:space="0" w:color="auto"/>
      </w:divBdr>
    </w:div>
    <w:div w:id="20124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3846</Words>
  <Characters>21926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25721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Асташов Алексей Иванович</dc:creator>
  <cp:lastModifiedBy>Ударник1</cp:lastModifiedBy>
  <cp:revision>2</cp:revision>
  <cp:lastPrinted>2022-03-31T13:37:00Z</cp:lastPrinted>
  <dcterms:created xsi:type="dcterms:W3CDTF">2022-04-08T06:04:00Z</dcterms:created>
  <dcterms:modified xsi:type="dcterms:W3CDTF">2022-04-08T06:04:00Z</dcterms:modified>
</cp:coreProperties>
</file>