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CellMar>
          <w:bottom w:w="397" w:type="dxa"/>
        </w:tblCellMar>
        <w:tblLook w:val="0000" w:firstRow="0" w:lastRow="0" w:firstColumn="0" w:lastColumn="0" w:noHBand="0" w:noVBand="0"/>
      </w:tblPr>
      <w:tblGrid>
        <w:gridCol w:w="7054"/>
        <w:gridCol w:w="2693"/>
      </w:tblGrid>
      <w:tr w:rsidR="00F90F4E" w:rsidRPr="00B407AC" w:rsidTr="00B407AC">
        <w:trPr>
          <w:trHeight w:val="95"/>
        </w:trPr>
        <w:tc>
          <w:tcPr>
            <w:tcW w:w="7054" w:type="dxa"/>
          </w:tcPr>
          <w:p w:rsidR="00F90F4E" w:rsidRPr="00B407AC" w:rsidRDefault="00B407AC" w:rsidP="00F859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F859A9">
              <w:rPr>
                <w:szCs w:val="28"/>
              </w:rPr>
              <w:t>12</w:t>
            </w:r>
            <w:r w:rsidR="00BF03C4">
              <w:rPr>
                <w:szCs w:val="28"/>
              </w:rPr>
              <w:t xml:space="preserve"> </w:t>
            </w:r>
            <w:r w:rsidR="00F859A9">
              <w:rPr>
                <w:szCs w:val="28"/>
              </w:rPr>
              <w:t>апреля</w:t>
            </w:r>
            <w:r w:rsidR="00F90F4E" w:rsidRPr="00B407AC">
              <w:rPr>
                <w:szCs w:val="28"/>
              </w:rPr>
              <w:t xml:space="preserve"> </w:t>
            </w:r>
            <w:r w:rsidR="00F90F4E" w:rsidRPr="00B407AC">
              <w:rPr>
                <w:szCs w:val="28"/>
              </w:rPr>
              <w:fldChar w:fldCharType="begin"/>
            </w:r>
            <w:r w:rsidR="00F90F4E" w:rsidRPr="00B407AC">
              <w:rPr>
                <w:szCs w:val="28"/>
              </w:rPr>
              <w:instrText xml:space="preserve"> CREATEDATE  \@ "yyyy 'г.'"  \* MERGEFORMAT </w:instrText>
            </w:r>
            <w:r w:rsidR="00F90F4E" w:rsidRPr="00B407AC">
              <w:rPr>
                <w:szCs w:val="28"/>
              </w:rPr>
              <w:fldChar w:fldCharType="separate"/>
            </w:r>
            <w:r w:rsidR="00A622F3">
              <w:rPr>
                <w:noProof/>
                <w:szCs w:val="28"/>
              </w:rPr>
              <w:t>202</w:t>
            </w:r>
            <w:r w:rsidR="007B5461">
              <w:rPr>
                <w:noProof/>
                <w:szCs w:val="28"/>
              </w:rPr>
              <w:t>2</w:t>
            </w:r>
            <w:r w:rsidR="00F073CC">
              <w:rPr>
                <w:noProof/>
                <w:szCs w:val="28"/>
              </w:rPr>
              <w:t xml:space="preserve"> г.</w:t>
            </w:r>
            <w:r w:rsidR="00F90F4E" w:rsidRPr="00B407AC">
              <w:rPr>
                <w:szCs w:val="28"/>
              </w:rPr>
              <w:fldChar w:fldCharType="end"/>
            </w:r>
          </w:p>
        </w:tc>
        <w:tc>
          <w:tcPr>
            <w:tcW w:w="2693" w:type="dxa"/>
          </w:tcPr>
          <w:p w:rsidR="00F90F4E" w:rsidRPr="00B407AC" w:rsidRDefault="00F90F4E" w:rsidP="005123CA">
            <w:pPr>
              <w:ind w:firstLine="0"/>
              <w:jc w:val="right"/>
              <w:rPr>
                <w:szCs w:val="28"/>
              </w:rPr>
            </w:pPr>
            <w:r w:rsidRPr="00B407AC">
              <w:rPr>
                <w:szCs w:val="28"/>
              </w:rPr>
              <w:t xml:space="preserve">№ </w:t>
            </w:r>
            <w:r w:rsidR="005123CA">
              <w:rPr>
                <w:szCs w:val="28"/>
              </w:rPr>
              <w:t>264</w:t>
            </w:r>
          </w:p>
        </w:tc>
      </w:tr>
    </w:tbl>
    <w:p w:rsidR="0080168F" w:rsidRPr="007D4537" w:rsidRDefault="00BF71E9" w:rsidP="007D4537">
      <w:pPr>
        <w:widowControl w:val="0"/>
        <w:shd w:val="clear" w:color="auto" w:fill="FFFFFF"/>
        <w:autoSpaceDE w:val="0"/>
        <w:autoSpaceDN w:val="0"/>
        <w:adjustRightInd w:val="0"/>
        <w:spacing w:before="3" w:after="480"/>
        <w:ind w:right="4536" w:firstLine="0"/>
        <w:rPr>
          <w:rFonts w:eastAsia="Times New Roman"/>
          <w:b/>
          <w:bCs/>
          <w:spacing w:val="-1"/>
          <w:szCs w:val="28"/>
          <w:lang w:eastAsia="ru-RU"/>
        </w:rPr>
      </w:pPr>
      <w:bookmarkStart w:id="0" w:name="_GoBack"/>
      <w:proofErr w:type="gramStart"/>
      <w:r w:rsidRPr="004C434A">
        <w:rPr>
          <w:rFonts w:eastAsia="Times New Roman"/>
          <w:b/>
          <w:bCs/>
          <w:spacing w:val="-1"/>
          <w:szCs w:val="28"/>
          <w:lang w:eastAsia="ru-RU"/>
        </w:rPr>
        <w:t xml:space="preserve">Об </w:t>
      </w:r>
      <w:r w:rsidRPr="00880F21">
        <w:rPr>
          <w:b/>
          <w:szCs w:val="28"/>
        </w:rPr>
        <w:t xml:space="preserve">установлении публичного сервитута </w:t>
      </w:r>
      <w:r w:rsidR="007B5461" w:rsidRPr="007B5461">
        <w:rPr>
          <w:b/>
          <w:szCs w:val="28"/>
        </w:rPr>
        <w:t xml:space="preserve">в целях </w:t>
      </w:r>
      <w:r w:rsidR="007B5461" w:rsidRPr="007B5461">
        <w:rPr>
          <w:rFonts w:eastAsia="Times New Roman"/>
          <w:b/>
          <w:color w:val="000000"/>
          <w:szCs w:val="24"/>
          <w:lang w:eastAsia="ru-RU"/>
        </w:rPr>
        <w:t>размещения линейных объектов системы газоснабжения, их неотъемлемых технологических частей, являющихся объектами местного значения, для строительства объекта "Газопровод межпоселковый от с. Гмелинка до х. Вербный Старополтавского района Волгоградской области"</w:t>
      </w:r>
      <w:r w:rsidR="00F02ABE" w:rsidRPr="007B5461">
        <w:rPr>
          <w:b/>
          <w:szCs w:val="28"/>
        </w:rPr>
        <w:t>.</w:t>
      </w:r>
      <w:proofErr w:type="gramEnd"/>
    </w:p>
    <w:bookmarkEnd w:id="0"/>
    <w:p w:rsidR="006D7B1C" w:rsidRPr="004C39A8" w:rsidRDefault="00CD3E34" w:rsidP="00025021">
      <w:pPr>
        <w:spacing w:line="228" w:lineRule="auto"/>
      </w:pPr>
      <w:proofErr w:type="gramStart"/>
      <w:r w:rsidRPr="004C39A8">
        <w:t xml:space="preserve">Рассмотрев ходатайство об установлении публичного сервитута общества с ограниченной ответственностью «Газпром </w:t>
      </w:r>
      <w:proofErr w:type="spellStart"/>
      <w:r w:rsidRPr="004C39A8">
        <w:t>межрегионгаз</w:t>
      </w:r>
      <w:proofErr w:type="spellEnd"/>
      <w:r w:rsidRPr="004C39A8">
        <w:t xml:space="preserve">» от 15.02.2022 № ЕБ-23-1/801, </w:t>
      </w:r>
      <w:r w:rsidR="004C39A8" w:rsidRPr="004C39A8">
        <w:t>и в</w:t>
      </w:r>
      <w:r w:rsidR="006D7B1C" w:rsidRPr="004C39A8">
        <w:t xml:space="preserve"> соответствии со статьями 23, 39.37, 39.38, 39.39, 39.43, 39.45 Земельного кодекса Российской Федерации, статьей 3.3 Федерального закона от 25.10.2001 № 137-ФЗ «О введении в действие Земельного кодекса Российской Федерации», Федеральным законом от 13.07.2015 № 218-ФЗ «О государстве</w:t>
      </w:r>
      <w:r w:rsidR="005A106E" w:rsidRPr="004C39A8">
        <w:t xml:space="preserve">нной регистрации недвижимости», </w:t>
      </w:r>
      <w:r w:rsidR="004C39A8">
        <w:t>п</w:t>
      </w:r>
      <w:r w:rsidR="004C39A8" w:rsidRPr="004C39A8">
        <w:t>остановление</w:t>
      </w:r>
      <w:r w:rsidR="004C39A8">
        <w:t>м</w:t>
      </w:r>
      <w:r w:rsidR="004C39A8" w:rsidRPr="004C39A8">
        <w:t xml:space="preserve"> Правительства</w:t>
      </w:r>
      <w:proofErr w:type="gramEnd"/>
      <w:r w:rsidR="004C39A8" w:rsidRPr="004C39A8">
        <w:t xml:space="preserve"> </w:t>
      </w:r>
      <w:proofErr w:type="gramStart"/>
      <w:r w:rsidR="004C39A8" w:rsidRPr="004C39A8">
        <w:t>Р</w:t>
      </w:r>
      <w:r w:rsidR="004C39A8">
        <w:t>оссийской Федерации</w:t>
      </w:r>
      <w:r w:rsidR="004C39A8" w:rsidRPr="004C39A8">
        <w:t xml:space="preserve"> от 20 ноября 2000 г. </w:t>
      </w:r>
      <w:r w:rsidR="004C39A8">
        <w:t>№</w:t>
      </w:r>
      <w:r w:rsidR="004C39A8" w:rsidRPr="004C39A8">
        <w:t xml:space="preserve"> 878 "Об утверждении Правил охраны газораспределительных сетей"</w:t>
      </w:r>
      <w:r w:rsidR="004C39A8">
        <w:t xml:space="preserve">, </w:t>
      </w:r>
      <w:r w:rsidR="00850276">
        <w:rPr>
          <w:szCs w:val="28"/>
        </w:rPr>
        <w:t xml:space="preserve">постановлением администрации Старополтавского муниципального района Волгоградской области от 04.02.2019 г. № 74 </w:t>
      </w:r>
      <w:r w:rsidR="00850276" w:rsidRPr="00850276">
        <w:rPr>
          <w:szCs w:val="28"/>
        </w:rPr>
        <w:t>«Об утверждении административного регламента предоставления муниципальной услуги «Установление сервитута в отношении земельного участка, государственная собственность на который не разграничена»,</w:t>
      </w:r>
      <w:r w:rsidR="00850276">
        <w:rPr>
          <w:b/>
          <w:szCs w:val="28"/>
        </w:rPr>
        <w:t xml:space="preserve"> </w:t>
      </w:r>
      <w:r w:rsidR="005A106E">
        <w:rPr>
          <w:szCs w:val="28"/>
        </w:rPr>
        <w:t xml:space="preserve">постановлением администрации Старополтавского муниципального района Волгоградской области от 16.08.2021 г. № 502 </w:t>
      </w:r>
      <w:r w:rsidR="005A106E" w:rsidRPr="00255B4D">
        <w:rPr>
          <w:szCs w:val="28"/>
        </w:rPr>
        <w:t>«Об утверждении документации по планировке</w:t>
      </w:r>
      <w:proofErr w:type="gramEnd"/>
      <w:r w:rsidR="005A106E" w:rsidRPr="00255B4D">
        <w:rPr>
          <w:szCs w:val="28"/>
        </w:rPr>
        <w:t xml:space="preserve"> </w:t>
      </w:r>
      <w:proofErr w:type="gramStart"/>
      <w:r w:rsidR="005A106E" w:rsidRPr="00255B4D">
        <w:rPr>
          <w:szCs w:val="28"/>
        </w:rPr>
        <w:t xml:space="preserve">территории для размещения линейного объекта </w:t>
      </w:r>
      <w:r w:rsidR="00255B4D">
        <w:rPr>
          <w:szCs w:val="28"/>
        </w:rPr>
        <w:t>«</w:t>
      </w:r>
      <w:r w:rsidR="005A106E" w:rsidRPr="00255B4D">
        <w:rPr>
          <w:szCs w:val="28"/>
        </w:rPr>
        <w:t>Газопровод межпоселковый от с. Гмелинка до х. Вербный Старополтавского района Волгоградской области</w:t>
      </w:r>
      <w:r w:rsidR="00255B4D">
        <w:rPr>
          <w:szCs w:val="28"/>
        </w:rPr>
        <w:t xml:space="preserve">», решением </w:t>
      </w:r>
      <w:proofErr w:type="spellStart"/>
      <w:r w:rsidR="00255B4D">
        <w:rPr>
          <w:szCs w:val="28"/>
        </w:rPr>
        <w:t>Старополтавской</w:t>
      </w:r>
      <w:proofErr w:type="spellEnd"/>
      <w:r w:rsidR="00255B4D">
        <w:rPr>
          <w:szCs w:val="28"/>
        </w:rPr>
        <w:t xml:space="preserve"> районной Думы Волгоградской области (четвертого созыва) от 09.12.2011 г. № 34</w:t>
      </w:r>
      <w:r w:rsidR="00255B4D" w:rsidRPr="00255B4D">
        <w:rPr>
          <w:szCs w:val="28"/>
        </w:rPr>
        <w:t>/</w:t>
      </w:r>
      <w:r w:rsidR="00255B4D">
        <w:rPr>
          <w:szCs w:val="28"/>
        </w:rPr>
        <w:t>362 «Об утверждении схемы территориального планирования Старополтавского муниципального района Волгоградской области»</w:t>
      </w:r>
      <w:r w:rsidR="006D7B1C" w:rsidRPr="005B5FD3">
        <w:rPr>
          <w:szCs w:val="28"/>
        </w:rPr>
        <w:t xml:space="preserve">, </w:t>
      </w:r>
      <w:r w:rsidR="006D7B1C" w:rsidRPr="005B5FD3">
        <w:rPr>
          <w:spacing w:val="40"/>
          <w:szCs w:val="28"/>
        </w:rPr>
        <w:t>постановляю:</w:t>
      </w:r>
      <w:proofErr w:type="gramEnd"/>
    </w:p>
    <w:p w:rsidR="006D7B1C" w:rsidRPr="002573B6" w:rsidRDefault="002573B6" w:rsidP="00025021">
      <w:pPr>
        <w:spacing w:line="228" w:lineRule="auto"/>
      </w:pPr>
      <w:r>
        <w:rPr>
          <w:rFonts w:eastAsia="Times New Roman"/>
          <w:szCs w:val="28"/>
          <w:lang w:eastAsia="ru-RU"/>
        </w:rPr>
        <w:t>1.</w:t>
      </w:r>
      <w:r w:rsidR="006D7B1C" w:rsidRPr="005B5FD3">
        <w:rPr>
          <w:rFonts w:eastAsia="Times New Roman"/>
          <w:szCs w:val="28"/>
          <w:lang w:eastAsia="ru-RU"/>
        </w:rPr>
        <w:t xml:space="preserve"> </w:t>
      </w:r>
      <w:proofErr w:type="gramStart"/>
      <w:r w:rsidR="004A255B">
        <w:t>В</w:t>
      </w:r>
      <w:r w:rsidRPr="002573B6">
        <w:rPr>
          <w:szCs w:val="28"/>
        </w:rPr>
        <w:t xml:space="preserve"> целях </w:t>
      </w:r>
      <w:r w:rsidRPr="002573B6">
        <w:rPr>
          <w:rFonts w:eastAsia="Times New Roman"/>
          <w:color w:val="000000"/>
          <w:szCs w:val="24"/>
          <w:lang w:eastAsia="ru-RU"/>
        </w:rPr>
        <w:t xml:space="preserve">размещения линейных объектов системы газоснабжения, их неотъемлемых технологических частей, являющихся объектами местного </w:t>
      </w:r>
      <w:r w:rsidRPr="002573B6">
        <w:rPr>
          <w:rFonts w:eastAsia="Times New Roman"/>
          <w:color w:val="000000"/>
          <w:szCs w:val="24"/>
          <w:lang w:eastAsia="ru-RU"/>
        </w:rPr>
        <w:lastRenderedPageBreak/>
        <w:t>значения, для строительства объекта "Газопровод межпоселковый от с. Гмелинка до х. Вербный Старополтавского района Волгоградской области"</w:t>
      </w:r>
      <w:r>
        <w:rPr>
          <w:szCs w:val="28"/>
        </w:rPr>
        <w:t xml:space="preserve"> (далее – инженерно</w:t>
      </w:r>
      <w:r w:rsidR="00E77297">
        <w:rPr>
          <w:szCs w:val="28"/>
        </w:rPr>
        <w:t>е сооружение)</w:t>
      </w:r>
      <w:r w:rsidR="008D0C42">
        <w:rPr>
          <w:szCs w:val="21"/>
          <w:lang w:eastAsia="ru-RU"/>
        </w:rPr>
        <w:t xml:space="preserve">, </w:t>
      </w:r>
      <w:r w:rsidR="00E77297" w:rsidRPr="005B5FD3">
        <w:rPr>
          <w:szCs w:val="28"/>
        </w:rPr>
        <w:t xml:space="preserve">установить публичный сервитут общей площадью </w:t>
      </w:r>
      <w:r w:rsidR="00E77297" w:rsidRPr="008D0C42">
        <w:rPr>
          <w:szCs w:val="21"/>
          <w:lang w:eastAsia="ru-RU"/>
        </w:rPr>
        <w:t>260</w:t>
      </w:r>
      <w:r w:rsidR="00E77297">
        <w:rPr>
          <w:szCs w:val="21"/>
          <w:lang w:eastAsia="ru-RU"/>
        </w:rPr>
        <w:t xml:space="preserve"> </w:t>
      </w:r>
      <w:r w:rsidR="00E77297" w:rsidRPr="008D0C42">
        <w:rPr>
          <w:szCs w:val="21"/>
          <w:lang w:eastAsia="ru-RU"/>
        </w:rPr>
        <w:t>416</w:t>
      </w:r>
      <w:r w:rsidR="00E77297">
        <w:rPr>
          <w:szCs w:val="21"/>
          <w:lang w:eastAsia="ru-RU"/>
        </w:rPr>
        <w:t xml:space="preserve"> </w:t>
      </w:r>
      <w:proofErr w:type="spellStart"/>
      <w:r w:rsidR="00E77297" w:rsidRPr="005B5FD3">
        <w:t>кв.м</w:t>
      </w:r>
      <w:proofErr w:type="spellEnd"/>
      <w:r w:rsidR="00E77297" w:rsidRPr="005B5FD3">
        <w:t>.</w:t>
      </w:r>
      <w:r w:rsidR="00E77297" w:rsidRPr="005B5FD3">
        <w:rPr>
          <w:szCs w:val="28"/>
        </w:rPr>
        <w:t xml:space="preserve"> на срок </w:t>
      </w:r>
      <w:r w:rsidR="00E77297">
        <w:rPr>
          <w:szCs w:val="28"/>
        </w:rPr>
        <w:t>10</w:t>
      </w:r>
      <w:r w:rsidR="00E77297" w:rsidRPr="005B5FD3">
        <w:rPr>
          <w:szCs w:val="28"/>
        </w:rPr>
        <w:t xml:space="preserve"> (</w:t>
      </w:r>
      <w:r w:rsidR="00E77297">
        <w:rPr>
          <w:szCs w:val="28"/>
        </w:rPr>
        <w:t>десять</w:t>
      </w:r>
      <w:r w:rsidR="00E77297" w:rsidRPr="005B5FD3">
        <w:rPr>
          <w:szCs w:val="28"/>
        </w:rPr>
        <w:t>) лет в отношении следующих земельных участков</w:t>
      </w:r>
      <w:r w:rsidR="008D0C42">
        <w:rPr>
          <w:rFonts w:eastAsia="Times New Roman"/>
          <w:color w:val="000000"/>
          <w:szCs w:val="24"/>
          <w:lang w:eastAsia="ru-RU"/>
        </w:rPr>
        <w:t>:</w:t>
      </w:r>
      <w:proofErr w:type="gramEnd"/>
    </w:p>
    <w:p w:rsidR="00F02ABE" w:rsidRDefault="00F02ABE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proofErr w:type="gramStart"/>
      <w:r w:rsidRPr="00EC0A4D">
        <w:rPr>
          <w:iCs/>
          <w:szCs w:val="28"/>
        </w:rPr>
        <w:t xml:space="preserve">1) </w:t>
      </w:r>
      <w:r w:rsidRPr="00EC0A4D">
        <w:rPr>
          <w:szCs w:val="28"/>
        </w:rPr>
        <w:t xml:space="preserve">с кадастровым номером </w:t>
      </w:r>
      <w:r w:rsidR="00102410">
        <w:t>34:29:140012:61</w:t>
      </w:r>
      <w:r w:rsidRPr="00EC0A4D">
        <w:rPr>
          <w:szCs w:val="28"/>
        </w:rPr>
        <w:t xml:space="preserve">, местоположение: </w:t>
      </w:r>
      <w:r w:rsidR="00102410">
        <w:t xml:space="preserve">обл. Волгоградская, р-н </w:t>
      </w:r>
      <w:proofErr w:type="spellStart"/>
      <w:r w:rsidR="00102410">
        <w:t>Старополтавский</w:t>
      </w:r>
      <w:proofErr w:type="spellEnd"/>
      <w:r w:rsidR="00102410">
        <w:t xml:space="preserve">, территория </w:t>
      </w:r>
      <w:proofErr w:type="spellStart"/>
      <w:r w:rsidR="00102410">
        <w:t>Гмелинского</w:t>
      </w:r>
      <w:proofErr w:type="spellEnd"/>
      <w:r w:rsidR="00102410">
        <w:t xml:space="preserve"> </w:t>
      </w:r>
      <w:proofErr w:type="spellStart"/>
      <w:r w:rsidR="00102410">
        <w:t>с.п</w:t>
      </w:r>
      <w:proofErr w:type="spellEnd"/>
      <w:r w:rsidR="00102410">
        <w:t>., х. Вербный</w:t>
      </w:r>
      <w:r w:rsidRPr="00EC0A4D">
        <w:rPr>
          <w:szCs w:val="28"/>
        </w:rPr>
        <w:t>;</w:t>
      </w:r>
      <w:proofErr w:type="gramEnd"/>
    </w:p>
    <w:p w:rsidR="00102410" w:rsidRDefault="00102410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iCs/>
          <w:szCs w:val="28"/>
        </w:rPr>
        <w:t>2</w:t>
      </w:r>
      <w:r w:rsidRPr="00EC0A4D">
        <w:rPr>
          <w:iCs/>
          <w:szCs w:val="28"/>
        </w:rPr>
        <w:t xml:space="preserve">) </w:t>
      </w:r>
      <w:r w:rsidRPr="00EC0A4D">
        <w:rPr>
          <w:szCs w:val="28"/>
        </w:rPr>
        <w:t xml:space="preserve">с кадастровым номером </w:t>
      </w:r>
      <w:r>
        <w:t>34:29:140011:31</w:t>
      </w:r>
      <w:r w:rsidRPr="00EC0A4D">
        <w:rPr>
          <w:szCs w:val="28"/>
        </w:rPr>
        <w:t xml:space="preserve">, местоположение: </w:t>
      </w:r>
      <w:r>
        <w:t xml:space="preserve">обл. Волгоградская, р-н </w:t>
      </w:r>
      <w:proofErr w:type="spellStart"/>
      <w:r>
        <w:t>Старополтавский</w:t>
      </w:r>
      <w:proofErr w:type="spellEnd"/>
      <w:r>
        <w:t xml:space="preserve">, территория </w:t>
      </w:r>
      <w:proofErr w:type="spellStart"/>
      <w:r>
        <w:t>Гмелинского</w:t>
      </w:r>
      <w:proofErr w:type="spellEnd"/>
      <w:r>
        <w:t xml:space="preserve"> сельского поселения, находится примерно в 1,5-6 км., по направлению на юго-запад </w:t>
      </w:r>
      <w:proofErr w:type="gramStart"/>
      <w:r>
        <w:t>от</w:t>
      </w:r>
      <w:proofErr w:type="gramEnd"/>
      <w:r>
        <w:t xml:space="preserve"> с. Гмелинка</w:t>
      </w:r>
      <w:r w:rsidRPr="00EC0A4D">
        <w:rPr>
          <w:szCs w:val="28"/>
        </w:rPr>
        <w:t>;</w:t>
      </w:r>
    </w:p>
    <w:p w:rsidR="00102410" w:rsidRDefault="00102410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iCs/>
          <w:szCs w:val="28"/>
        </w:rPr>
        <w:t>3</w:t>
      </w:r>
      <w:r w:rsidRPr="00EC0A4D">
        <w:rPr>
          <w:iCs/>
          <w:szCs w:val="28"/>
        </w:rPr>
        <w:t xml:space="preserve">) </w:t>
      </w:r>
      <w:r w:rsidRPr="00EC0A4D">
        <w:rPr>
          <w:szCs w:val="28"/>
        </w:rPr>
        <w:t xml:space="preserve">с кадастровым номером </w:t>
      </w:r>
      <w:r>
        <w:t>34:29:000000:2363</w:t>
      </w:r>
      <w:r w:rsidRPr="00EC0A4D">
        <w:rPr>
          <w:szCs w:val="28"/>
        </w:rPr>
        <w:t xml:space="preserve">, местоположение: </w:t>
      </w:r>
      <w:r>
        <w:t xml:space="preserve">обл. </w:t>
      </w:r>
      <w:proofErr w:type="gramStart"/>
      <w:r>
        <w:t>Волгоградская</w:t>
      </w:r>
      <w:proofErr w:type="gramEnd"/>
      <w:r>
        <w:t xml:space="preserve">, р-н </w:t>
      </w:r>
      <w:proofErr w:type="spellStart"/>
      <w:r>
        <w:t>Старополтавский</w:t>
      </w:r>
      <w:proofErr w:type="spellEnd"/>
      <w:r w:rsidRPr="00EC0A4D">
        <w:rPr>
          <w:szCs w:val="28"/>
        </w:rPr>
        <w:t>;</w:t>
      </w:r>
    </w:p>
    <w:p w:rsidR="00A97C21" w:rsidRDefault="00102410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iCs/>
          <w:szCs w:val="28"/>
        </w:rPr>
        <w:t>4</w:t>
      </w:r>
      <w:r w:rsidRPr="00EC0A4D">
        <w:rPr>
          <w:iCs/>
          <w:szCs w:val="28"/>
        </w:rPr>
        <w:t xml:space="preserve">) </w:t>
      </w:r>
      <w:r w:rsidRPr="00EC0A4D">
        <w:rPr>
          <w:szCs w:val="28"/>
        </w:rPr>
        <w:t xml:space="preserve">с кадастровым номером </w:t>
      </w:r>
      <w:r>
        <w:t>34:29:000000:40</w:t>
      </w:r>
      <w:r w:rsidRPr="00EC0A4D">
        <w:rPr>
          <w:szCs w:val="28"/>
        </w:rPr>
        <w:t xml:space="preserve">, местоположение: </w:t>
      </w:r>
      <w:r>
        <w:t xml:space="preserve">обл. Волгоградская, р-н </w:t>
      </w:r>
      <w:proofErr w:type="spellStart"/>
      <w:r>
        <w:t>Старополтавский</w:t>
      </w:r>
      <w:proofErr w:type="spellEnd"/>
      <w:r>
        <w:t xml:space="preserve">, линии электропередач ВЛ-10 </w:t>
      </w:r>
      <w:proofErr w:type="spellStart"/>
      <w:r>
        <w:t>кВ</w:t>
      </w:r>
      <w:proofErr w:type="spellEnd"/>
      <w:r>
        <w:t xml:space="preserve"> № 13 от </w:t>
      </w:r>
      <w:proofErr w:type="gramStart"/>
      <w:r>
        <w:t>П</w:t>
      </w:r>
      <w:proofErr w:type="gramEnd"/>
      <w:r>
        <w:t>/С "Гмелинка"</w:t>
      </w:r>
      <w:r w:rsidR="00A97C21">
        <w:rPr>
          <w:szCs w:val="28"/>
        </w:rPr>
        <w:t>.</w:t>
      </w:r>
    </w:p>
    <w:p w:rsidR="00CD3E34" w:rsidRDefault="00CD3E34" w:rsidP="00025021">
      <w:pPr>
        <w:autoSpaceDE w:val="0"/>
        <w:autoSpaceDN w:val="0"/>
        <w:adjustRightInd w:val="0"/>
        <w:spacing w:line="228" w:lineRule="auto"/>
        <w:rPr>
          <w:w w:val="105"/>
          <w:szCs w:val="28"/>
        </w:rPr>
      </w:pPr>
      <w:r w:rsidRPr="00CD3E34">
        <w:rPr>
          <w:szCs w:val="28"/>
        </w:rPr>
        <w:t xml:space="preserve">2. </w:t>
      </w:r>
      <w:r w:rsidR="00802C6F">
        <w:rPr>
          <w:szCs w:val="28"/>
        </w:rPr>
        <w:t xml:space="preserve">Утвердить границы публичного сервитута </w:t>
      </w:r>
      <w:r w:rsidR="00A97C21">
        <w:rPr>
          <w:szCs w:val="28"/>
        </w:rPr>
        <w:t>в целях размещения инженерного сооружения согласно приложению к настоящему постановлению</w:t>
      </w:r>
      <w:r w:rsidR="00A97C21">
        <w:rPr>
          <w:w w:val="105"/>
          <w:szCs w:val="28"/>
        </w:rPr>
        <w:t>.</w:t>
      </w:r>
    </w:p>
    <w:p w:rsidR="00E77297" w:rsidRDefault="00A97C21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3</w:t>
      </w:r>
      <w:r w:rsidR="00E77297">
        <w:rPr>
          <w:szCs w:val="28"/>
        </w:rPr>
        <w:t xml:space="preserve">. Публичный сервитут устанавливается в интересах общества с ограниченной ответственностью </w:t>
      </w:r>
      <w:r w:rsidR="00334D10">
        <w:rPr>
          <w:szCs w:val="28"/>
        </w:rPr>
        <w:t xml:space="preserve">«Газпром </w:t>
      </w:r>
      <w:proofErr w:type="spellStart"/>
      <w:r w:rsidR="00334D10">
        <w:rPr>
          <w:szCs w:val="28"/>
        </w:rPr>
        <w:t>межрегионгаз</w:t>
      </w:r>
      <w:proofErr w:type="spellEnd"/>
      <w:r w:rsidR="00334D10">
        <w:rPr>
          <w:szCs w:val="28"/>
        </w:rPr>
        <w:t>» (далее – Обладатель публичного сервитута).</w:t>
      </w:r>
    </w:p>
    <w:p w:rsidR="004E110E" w:rsidRDefault="00A97C21" w:rsidP="00025021">
      <w:pPr>
        <w:autoSpaceDE w:val="0"/>
        <w:autoSpaceDN w:val="0"/>
        <w:adjustRightInd w:val="0"/>
        <w:spacing w:line="228" w:lineRule="auto"/>
        <w:rPr>
          <w:szCs w:val="28"/>
          <w:lang w:eastAsia="ru-RU"/>
        </w:rPr>
      </w:pPr>
      <w:r>
        <w:rPr>
          <w:szCs w:val="28"/>
        </w:rPr>
        <w:t>4</w:t>
      </w:r>
      <w:r w:rsidR="004E110E">
        <w:rPr>
          <w:szCs w:val="28"/>
        </w:rPr>
        <w:t xml:space="preserve">. </w:t>
      </w:r>
      <w:r w:rsidR="004E110E">
        <w:rPr>
          <w:szCs w:val="28"/>
          <w:lang w:eastAsia="ru-RU"/>
        </w:rPr>
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</w:t>
      </w:r>
      <w:proofErr w:type="gramStart"/>
      <w:r w:rsidR="004E110E">
        <w:rPr>
          <w:szCs w:val="28"/>
          <w:lang w:eastAsia="ru-RU"/>
        </w:rPr>
        <w:t>существенно затруднено</w:t>
      </w:r>
      <w:proofErr w:type="gramEnd"/>
      <w:r w:rsidR="004E110E">
        <w:rPr>
          <w:szCs w:val="28"/>
          <w:lang w:eastAsia="ru-RU"/>
        </w:rPr>
        <w:t xml:space="preserve"> в связи с осуществлением деятельности, для обеспечения которой устанавливается публичный сервитут (при возникновении таких обстоятельств) от 3 месяцев до 1 года. В указанный срок включается срок строительства, реконструкции, капитального или текущего ремонта инженерного сооружения</w:t>
      </w:r>
      <w:r w:rsidR="004C39A8">
        <w:rPr>
          <w:szCs w:val="28"/>
          <w:lang w:eastAsia="ru-RU"/>
        </w:rPr>
        <w:t>.</w:t>
      </w:r>
    </w:p>
    <w:p w:rsidR="004E110E" w:rsidRDefault="00A97C21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5</w:t>
      </w:r>
      <w:r w:rsidR="00943037">
        <w:rPr>
          <w:szCs w:val="28"/>
        </w:rPr>
        <w:t>. Обладателю публичного сервитута:</w:t>
      </w:r>
    </w:p>
    <w:p w:rsidR="00943037" w:rsidRDefault="00A97C21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5</w:t>
      </w:r>
      <w:r w:rsidR="00943037">
        <w:rPr>
          <w:szCs w:val="28"/>
        </w:rPr>
        <w:t xml:space="preserve">.1. </w:t>
      </w:r>
      <w:proofErr w:type="gramStart"/>
      <w:r w:rsidR="00943037">
        <w:rPr>
          <w:szCs w:val="28"/>
        </w:rPr>
        <w:t xml:space="preserve">Обеспечить определение платы за публичный сервитут, устанавливаемый в отношении земельных участков, находящихся в частной собственности </w:t>
      </w:r>
      <w:r w:rsidR="007777BF">
        <w:rPr>
          <w:szCs w:val="28"/>
        </w:rPr>
        <w:t xml:space="preserve">или находящихся в государственной </w:t>
      </w:r>
      <w:r w:rsidR="005A2F34">
        <w:rPr>
          <w:szCs w:val="28"/>
        </w:rPr>
        <w:t xml:space="preserve">собственности </w:t>
      </w:r>
      <w:r w:rsidR="007777BF">
        <w:rPr>
          <w:szCs w:val="28"/>
        </w:rPr>
        <w:t>и пред</w:t>
      </w:r>
      <w:r w:rsidR="009673E9">
        <w:rPr>
          <w:szCs w:val="28"/>
        </w:rPr>
        <w:t>о</w:t>
      </w:r>
      <w:r w:rsidR="007777BF">
        <w:rPr>
          <w:szCs w:val="28"/>
        </w:rPr>
        <w:t>ставленных гражданам или юридическим лицам, в соответствии с Федеральным законом от 29 июля 1998 г. № 135-ФЗ «Об оценочной деятельности в Российской Федерации» и методическими рекомендациями, утвержденными приказом Министерства экономического развития Российской Федерации от 04 июня 2019 г. № 321.</w:t>
      </w:r>
      <w:proofErr w:type="gramEnd"/>
    </w:p>
    <w:p w:rsidR="007777BF" w:rsidRDefault="00A97C21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5</w:t>
      </w:r>
      <w:r w:rsidR="007777BF">
        <w:rPr>
          <w:szCs w:val="28"/>
        </w:rPr>
        <w:t xml:space="preserve">.2. Обеспечить подготовку </w:t>
      </w:r>
      <w:r w:rsidR="00D83BFE">
        <w:rPr>
          <w:szCs w:val="28"/>
        </w:rPr>
        <w:t>и направление</w:t>
      </w:r>
      <w:r w:rsidR="00E1422B">
        <w:rPr>
          <w:szCs w:val="28"/>
        </w:rPr>
        <w:t xml:space="preserve"> правообладателям земельных участков, в отношении которых устанавливается публичный сервитут, подписанного проекта соглашения об осуществлении публичного сервитута в двух экземплярах в соответствии с порядком, установленным статьей 39.47 Земельного кодекса Российской Федерации.</w:t>
      </w:r>
    </w:p>
    <w:p w:rsidR="00E1422B" w:rsidRDefault="00E1422B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В случае отсутствия соглашения об осуществлении публичного сервитута обладатель публичного сервитута осуществляет деятельность на условиях, указанных в решении об установлении публичного сервитута.</w:t>
      </w:r>
    </w:p>
    <w:p w:rsidR="00D82571" w:rsidRDefault="004C39A8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lastRenderedPageBreak/>
        <w:t>6</w:t>
      </w:r>
      <w:r w:rsidR="00FF08DD">
        <w:rPr>
          <w:szCs w:val="28"/>
        </w:rPr>
        <w:t>. Обладатель публичного сервитута обязан привести земельный участок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Российской Федерации.</w:t>
      </w:r>
    </w:p>
    <w:p w:rsidR="0027386D" w:rsidRDefault="004C39A8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7</w:t>
      </w:r>
      <w:r w:rsidR="0027386D">
        <w:rPr>
          <w:szCs w:val="28"/>
        </w:rPr>
        <w:t xml:space="preserve">. </w:t>
      </w:r>
      <w:proofErr w:type="gramStart"/>
      <w:r w:rsidR="003A0432">
        <w:rPr>
          <w:szCs w:val="28"/>
        </w:rPr>
        <w:t xml:space="preserve">Предоставление земельного участка, обремененного публичным </w:t>
      </w:r>
      <w:r w:rsidR="00186A6B">
        <w:rPr>
          <w:szCs w:val="28"/>
        </w:rPr>
        <w:t>сервитутом, переход прав на него, образование из него или из земель, в отношении которых установлен публичный сервитут, земельного участка, переход прав на инженерное сооружение, размещенное на условиях публичного сервитута, и выявление правообладателей земельных участков по истечении срока, указанного в пункте 8 статьи 39.42 Земельного кодекса Российской Федерации, не влияют на действительность решения об установлении публичного</w:t>
      </w:r>
      <w:proofErr w:type="gramEnd"/>
      <w:r w:rsidR="00186A6B">
        <w:rPr>
          <w:szCs w:val="28"/>
        </w:rPr>
        <w:t xml:space="preserve"> сервитута и не являются основанием для его пересмотра.</w:t>
      </w:r>
    </w:p>
    <w:p w:rsidR="00194C47" w:rsidRDefault="004C39A8" w:rsidP="00025021">
      <w:pPr>
        <w:autoSpaceDE w:val="0"/>
        <w:autoSpaceDN w:val="0"/>
        <w:adjustRightInd w:val="0"/>
        <w:spacing w:line="228" w:lineRule="auto"/>
        <w:rPr>
          <w:szCs w:val="28"/>
        </w:rPr>
      </w:pPr>
      <w:r>
        <w:rPr>
          <w:szCs w:val="28"/>
        </w:rPr>
        <w:t>8</w:t>
      </w:r>
      <w:r w:rsidR="008239C9">
        <w:rPr>
          <w:szCs w:val="28"/>
        </w:rPr>
        <w:t xml:space="preserve">. Переход прав на инженерное сооружение, принадлежащее </w:t>
      </w:r>
      <w:r w:rsidR="008E0F25">
        <w:rPr>
          <w:szCs w:val="28"/>
        </w:rPr>
        <w:t xml:space="preserve">обладателю публичного сервитута и расположенное в границах публичного сервитута, влечет за собой </w:t>
      </w:r>
      <w:r w:rsidR="00ED6419">
        <w:rPr>
          <w:szCs w:val="28"/>
        </w:rPr>
        <w:t>переход публичного сервитута к новому собственнику инженерного сооружения. При этом такой переход не является</w:t>
      </w:r>
      <w:r w:rsidR="00194C47">
        <w:rPr>
          <w:szCs w:val="28"/>
        </w:rPr>
        <w:t xml:space="preserve"> основанием для изменения условий осуществления публичного сервитута.</w:t>
      </w:r>
    </w:p>
    <w:p w:rsidR="00BF71E9" w:rsidRDefault="004C39A8" w:rsidP="00025021">
      <w:pPr>
        <w:spacing w:line="228" w:lineRule="auto"/>
        <w:rPr>
          <w:szCs w:val="28"/>
        </w:rPr>
      </w:pPr>
      <w:r>
        <w:rPr>
          <w:szCs w:val="28"/>
        </w:rPr>
        <w:t>9</w:t>
      </w:r>
      <w:r w:rsidR="005B5FD3" w:rsidRPr="005B5FD3">
        <w:rPr>
          <w:szCs w:val="28"/>
        </w:rPr>
        <w:t xml:space="preserve">. Отделу по общим, правовым, информационным вопросам и делам архива администрации Старополтавского муниципального района </w:t>
      </w:r>
      <w:proofErr w:type="gramStart"/>
      <w:r w:rsidR="005B5FD3" w:rsidRPr="005B5FD3">
        <w:rPr>
          <w:szCs w:val="28"/>
        </w:rPr>
        <w:t>разместить</w:t>
      </w:r>
      <w:proofErr w:type="gramEnd"/>
      <w:r w:rsidR="005B5FD3" w:rsidRPr="005B5FD3">
        <w:rPr>
          <w:szCs w:val="28"/>
        </w:rPr>
        <w:t xml:space="preserve"> данное постановление на официальном сайте администрации Старополтавского муниципального района http://www.stpadmin.ru в течение 5 (пяти) дней со дня подписания настоящего постановления.</w:t>
      </w:r>
    </w:p>
    <w:p w:rsidR="00025021" w:rsidRDefault="0041591E" w:rsidP="00025021">
      <w:pPr>
        <w:spacing w:line="228" w:lineRule="auto"/>
        <w:rPr>
          <w:szCs w:val="28"/>
        </w:rPr>
      </w:pPr>
      <w:r>
        <w:rPr>
          <w:szCs w:val="28"/>
        </w:rPr>
        <w:t>10. Отделу по управлению имуществом администрации Старополтавского муниципально</w:t>
      </w:r>
      <w:r w:rsidR="00025021">
        <w:rPr>
          <w:szCs w:val="28"/>
        </w:rPr>
        <w:t>го района Волгоградской области:</w:t>
      </w:r>
    </w:p>
    <w:p w:rsidR="00025021" w:rsidRDefault="00025021" w:rsidP="00025021">
      <w:pPr>
        <w:spacing w:line="228" w:lineRule="auto"/>
        <w:rPr>
          <w:color w:val="000000"/>
          <w:szCs w:val="30"/>
          <w:shd w:val="clear" w:color="auto" w:fill="FFFFFF"/>
        </w:rPr>
      </w:pPr>
      <w:r>
        <w:rPr>
          <w:szCs w:val="28"/>
        </w:rPr>
        <w:t xml:space="preserve">10.1. </w:t>
      </w:r>
      <w:r>
        <w:rPr>
          <w:color w:val="000000"/>
          <w:szCs w:val="30"/>
          <w:shd w:val="clear" w:color="auto" w:fill="FFFFFF"/>
        </w:rPr>
        <w:t>Н</w:t>
      </w:r>
      <w:r w:rsidR="0041591E" w:rsidRPr="0041591E">
        <w:rPr>
          <w:color w:val="000000"/>
          <w:szCs w:val="30"/>
          <w:shd w:val="clear" w:color="auto" w:fill="FFFFFF"/>
        </w:rPr>
        <w:t>аправить копию решения об установлении публичного сервитута в орган регистрации прав</w:t>
      </w:r>
      <w:r>
        <w:rPr>
          <w:color w:val="000000"/>
          <w:szCs w:val="30"/>
          <w:shd w:val="clear" w:color="auto" w:fill="FFFFFF"/>
        </w:rPr>
        <w:t>.</w:t>
      </w:r>
    </w:p>
    <w:p w:rsidR="0041591E" w:rsidRPr="005B5FD3" w:rsidRDefault="00025021" w:rsidP="00025021">
      <w:pPr>
        <w:spacing w:line="228" w:lineRule="auto"/>
        <w:rPr>
          <w:szCs w:val="28"/>
        </w:rPr>
      </w:pPr>
      <w:r>
        <w:rPr>
          <w:color w:val="000000"/>
          <w:szCs w:val="30"/>
          <w:shd w:val="clear" w:color="auto" w:fill="FFFFFF"/>
        </w:rPr>
        <w:t>10.2. Направить</w:t>
      </w:r>
      <w:r w:rsidR="0041591E">
        <w:rPr>
          <w:color w:val="000000"/>
          <w:szCs w:val="30"/>
          <w:shd w:val="clear" w:color="auto" w:fill="FFFFFF"/>
        </w:rPr>
        <w:t xml:space="preserve"> </w:t>
      </w:r>
      <w:r>
        <w:rPr>
          <w:color w:val="000000"/>
          <w:szCs w:val="30"/>
          <w:shd w:val="clear" w:color="auto" w:fill="FFFFFF"/>
        </w:rPr>
        <w:t xml:space="preserve">обладателю публичного сервитута </w:t>
      </w:r>
      <w:r w:rsidR="0041591E" w:rsidRPr="0041591E">
        <w:rPr>
          <w:color w:val="000000"/>
          <w:szCs w:val="30"/>
          <w:shd w:val="clear" w:color="auto" w:fill="FFFFFF"/>
        </w:rPr>
        <w:t>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</w:t>
      </w:r>
      <w:r>
        <w:rPr>
          <w:color w:val="000000"/>
          <w:szCs w:val="30"/>
          <w:shd w:val="clear" w:color="auto" w:fill="FFFFFF"/>
        </w:rPr>
        <w:t>.</w:t>
      </w:r>
    </w:p>
    <w:p w:rsidR="00BF71E9" w:rsidRPr="005B5FD3" w:rsidRDefault="005B5FD3" w:rsidP="00025021">
      <w:pPr>
        <w:spacing w:line="228" w:lineRule="auto"/>
        <w:rPr>
          <w:szCs w:val="28"/>
        </w:rPr>
      </w:pPr>
      <w:r w:rsidRPr="005B5FD3">
        <w:rPr>
          <w:rFonts w:eastAsia="Times New Roman"/>
          <w:szCs w:val="28"/>
          <w:lang w:eastAsia="ru-RU"/>
        </w:rPr>
        <w:t>1</w:t>
      </w:r>
      <w:r w:rsidR="00025021">
        <w:rPr>
          <w:rFonts w:eastAsia="Times New Roman"/>
          <w:szCs w:val="28"/>
          <w:lang w:eastAsia="ru-RU"/>
        </w:rPr>
        <w:t>1</w:t>
      </w:r>
      <w:r w:rsidR="00BF71E9" w:rsidRPr="005B5FD3">
        <w:rPr>
          <w:rFonts w:eastAsia="Times New Roman"/>
          <w:szCs w:val="28"/>
          <w:lang w:eastAsia="ru-RU"/>
        </w:rPr>
        <w:t>. Настоящее постановление вступает в силу со дня его официального опубликования в районной газете «Ударник».</w:t>
      </w:r>
    </w:p>
    <w:p w:rsidR="0080168F" w:rsidRPr="005B5FD3" w:rsidRDefault="005C78C4" w:rsidP="00025021">
      <w:pPr>
        <w:widowControl w:val="0"/>
        <w:shd w:val="clear" w:color="auto" w:fill="FFFFFF"/>
        <w:autoSpaceDE w:val="0"/>
        <w:autoSpaceDN w:val="0"/>
        <w:adjustRightInd w:val="0"/>
        <w:spacing w:line="228" w:lineRule="auto"/>
        <w:rPr>
          <w:rFonts w:eastAsia="Times New Roman"/>
          <w:szCs w:val="28"/>
          <w:lang w:eastAsia="ru-RU"/>
        </w:rPr>
      </w:pPr>
      <w:r w:rsidRPr="005B5FD3">
        <w:rPr>
          <w:rFonts w:eastAsia="Times New Roman"/>
          <w:szCs w:val="28"/>
          <w:lang w:eastAsia="ru-RU"/>
        </w:rPr>
        <w:t>1</w:t>
      </w:r>
      <w:r w:rsidR="00025021">
        <w:rPr>
          <w:rFonts w:eastAsia="Times New Roman"/>
          <w:szCs w:val="28"/>
          <w:lang w:eastAsia="ru-RU"/>
        </w:rPr>
        <w:t>2</w:t>
      </w:r>
      <w:r w:rsidR="00BF71E9" w:rsidRPr="005B5FD3">
        <w:rPr>
          <w:rFonts w:eastAsia="Times New Roman"/>
          <w:szCs w:val="28"/>
          <w:lang w:eastAsia="ru-RU"/>
        </w:rPr>
        <w:t xml:space="preserve">. </w:t>
      </w:r>
      <w:proofErr w:type="gramStart"/>
      <w:r w:rsidR="00BF71E9" w:rsidRPr="005B5FD3">
        <w:rPr>
          <w:rFonts w:eastAsia="Times New Roman"/>
          <w:szCs w:val="28"/>
          <w:lang w:eastAsia="ru-RU"/>
        </w:rPr>
        <w:t>Контроль за</w:t>
      </w:r>
      <w:proofErr w:type="gramEnd"/>
      <w:r w:rsidR="00BF71E9" w:rsidRPr="005B5FD3">
        <w:rPr>
          <w:rFonts w:eastAsia="Times New Roman"/>
          <w:szCs w:val="28"/>
          <w:lang w:eastAsia="ru-RU"/>
        </w:rPr>
        <w:t xml:space="preserve"> исполнением настоящего постановления возложить на начальника отдела по управлению имуществом администрации Старополтавского муниципального района А.А. Коваленко.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52"/>
      </w:tblGrid>
      <w:tr w:rsidR="0080168F" w:rsidRPr="006F3702" w:rsidTr="008971D5">
        <w:tc>
          <w:tcPr>
            <w:tcW w:w="5495" w:type="dxa"/>
          </w:tcPr>
          <w:p w:rsidR="0080168F" w:rsidRPr="006F3702" w:rsidRDefault="00917BC8" w:rsidP="000F6F4B">
            <w:pPr>
              <w:spacing w:before="720"/>
              <w:ind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Глава</w:t>
            </w:r>
            <w:r w:rsidR="0080168F">
              <w:rPr>
                <w:b/>
                <w:szCs w:val="28"/>
              </w:rPr>
              <w:t xml:space="preserve"> </w:t>
            </w:r>
            <w:r w:rsidR="0080168F" w:rsidRPr="006F3702">
              <w:rPr>
                <w:b/>
                <w:szCs w:val="28"/>
              </w:rPr>
              <w:t>Старополтавского</w:t>
            </w:r>
            <w:r w:rsidR="0080168F">
              <w:rPr>
                <w:b/>
                <w:szCs w:val="28"/>
              </w:rPr>
              <w:br/>
            </w:r>
            <w:r w:rsidR="0080168F" w:rsidRPr="006F3702">
              <w:rPr>
                <w:b/>
                <w:szCs w:val="28"/>
              </w:rPr>
              <w:t>муниципального</w:t>
            </w:r>
            <w:r w:rsidR="0080168F">
              <w:rPr>
                <w:b/>
                <w:szCs w:val="28"/>
              </w:rPr>
              <w:t xml:space="preserve"> </w:t>
            </w:r>
            <w:r w:rsidR="0080168F" w:rsidRPr="006F3702">
              <w:rPr>
                <w:b/>
                <w:szCs w:val="28"/>
              </w:rPr>
              <w:t>района</w:t>
            </w:r>
          </w:p>
        </w:tc>
        <w:tc>
          <w:tcPr>
            <w:tcW w:w="4252" w:type="dxa"/>
            <w:vAlign w:val="bottom"/>
          </w:tcPr>
          <w:p w:rsidR="0080168F" w:rsidRPr="006F3702" w:rsidRDefault="00917BC8" w:rsidP="008971D5">
            <w:pPr>
              <w:spacing w:before="600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А.С. </w:t>
            </w:r>
            <w:proofErr w:type="spellStart"/>
            <w:r>
              <w:rPr>
                <w:b/>
                <w:szCs w:val="28"/>
              </w:rPr>
              <w:t>Мелкумов</w:t>
            </w:r>
            <w:proofErr w:type="spellEnd"/>
          </w:p>
        </w:tc>
      </w:tr>
    </w:tbl>
    <w:p w:rsidR="00AE774C" w:rsidRDefault="00AE774C" w:rsidP="00AE774C">
      <w:pPr>
        <w:pStyle w:val="31"/>
        <w:rPr>
          <w:szCs w:val="28"/>
        </w:rPr>
      </w:pPr>
    </w:p>
    <w:p w:rsidR="00475A36" w:rsidRDefault="00475A36" w:rsidP="00027ABB">
      <w:pPr>
        <w:ind w:firstLine="0"/>
        <w:rPr>
          <w:sz w:val="24"/>
          <w:szCs w:val="24"/>
        </w:rPr>
        <w:sectPr w:rsidR="00475A36" w:rsidSect="00BB76B8">
          <w:headerReference w:type="default" r:id="rId9"/>
          <w:headerReference w:type="first" r:id="rId10"/>
          <w:pgSz w:w="11906" w:h="16838"/>
          <w:pgMar w:top="1134" w:right="851" w:bottom="1134" w:left="1418" w:header="1135" w:footer="709" w:gutter="0"/>
          <w:cols w:space="708"/>
          <w:titlePg/>
          <w:docGrid w:linePitch="381"/>
        </w:sectPr>
      </w:pPr>
    </w:p>
    <w:p w:rsidR="00BF71E9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BF71E9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 Старополтавского муниципального района Волгоградской области</w:t>
      </w:r>
    </w:p>
    <w:p w:rsidR="00BF71E9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CC6044" w:rsidRDefault="00815656" w:rsidP="00CC6044">
      <w:pPr>
        <w:ind w:left="4536" w:firstLine="0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F859A9">
        <w:rPr>
          <w:sz w:val="24"/>
          <w:szCs w:val="24"/>
        </w:rPr>
        <w:t>12</w:t>
      </w:r>
      <w:r w:rsidR="00027ABB">
        <w:rPr>
          <w:sz w:val="24"/>
          <w:szCs w:val="24"/>
        </w:rPr>
        <w:t xml:space="preserve"> </w:t>
      </w:r>
      <w:r w:rsidR="00F859A9">
        <w:rPr>
          <w:sz w:val="24"/>
          <w:szCs w:val="24"/>
        </w:rPr>
        <w:t>апреля</w:t>
      </w:r>
      <w:r w:rsidR="00BF71E9">
        <w:rPr>
          <w:sz w:val="24"/>
          <w:szCs w:val="24"/>
        </w:rPr>
        <w:t xml:space="preserve"> 202</w:t>
      </w:r>
      <w:r w:rsidR="00194C47">
        <w:rPr>
          <w:sz w:val="24"/>
          <w:szCs w:val="24"/>
        </w:rPr>
        <w:t>2</w:t>
      </w:r>
      <w:r w:rsidR="005510B8">
        <w:rPr>
          <w:sz w:val="24"/>
          <w:szCs w:val="24"/>
        </w:rPr>
        <w:t xml:space="preserve"> г. № </w:t>
      </w:r>
      <w:r w:rsidR="005123CA">
        <w:rPr>
          <w:sz w:val="24"/>
          <w:szCs w:val="24"/>
        </w:rPr>
        <w:t>264</w:t>
      </w:r>
    </w:p>
    <w:p w:rsidR="00CC6044" w:rsidRDefault="00CC6044" w:rsidP="00CC6044">
      <w:pPr>
        <w:ind w:left="4536" w:firstLine="0"/>
        <w:rPr>
          <w:sz w:val="24"/>
          <w:szCs w:val="24"/>
        </w:rPr>
      </w:pPr>
    </w:p>
    <w:p w:rsidR="00BC3DA1" w:rsidRDefault="00BC3DA1" w:rsidP="00CC6044">
      <w:pPr>
        <w:ind w:left="4536" w:firstLine="0"/>
        <w:rPr>
          <w:sz w:val="24"/>
          <w:szCs w:val="24"/>
        </w:rPr>
      </w:pPr>
    </w:p>
    <w:p w:rsidR="000F10D0" w:rsidRDefault="000F10D0" w:rsidP="00CC6044">
      <w:pPr>
        <w:ind w:left="4536" w:firstLine="0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460"/>
      </w:tblGrid>
      <w:tr w:rsidR="00E81FC7" w:rsidRPr="00E81FC7" w:rsidTr="00E81FC7">
        <w:trPr>
          <w:trHeight w:val="1314"/>
        </w:trPr>
        <w:tc>
          <w:tcPr>
            <w:tcW w:w="9525" w:type="dxa"/>
            <w:gridSpan w:val="3"/>
            <w:tcBorders>
              <w:bottom w:val="single" w:sz="4" w:space="0" w:color="000000"/>
            </w:tcBorders>
          </w:tcPr>
          <w:p w:rsidR="00E81FC7" w:rsidRPr="00E81FC7" w:rsidRDefault="00E81FC7" w:rsidP="00E81FC7">
            <w:pPr>
              <w:pStyle w:val="TableParagraph"/>
              <w:spacing w:before="117"/>
              <w:ind w:left="491" w:right="4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Pr="00E81FC7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МЕСТОПОЛОЖЕНИЯ</w:t>
            </w:r>
            <w:r w:rsidRPr="00E81FC7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</w:p>
          <w:p w:rsidR="00E81FC7" w:rsidRPr="00E81FC7" w:rsidRDefault="00E81FC7" w:rsidP="00E81FC7">
            <w:pPr>
              <w:pStyle w:val="TableParagraph"/>
              <w:spacing w:before="211" w:line="247" w:lineRule="auto"/>
              <w:ind w:left="491" w:right="4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Газопровод</w:t>
            </w:r>
            <w:r w:rsidRPr="00E81FC7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межпоселковый</w:t>
            </w:r>
            <w:r w:rsidRPr="00E81FC7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E81FC7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.Г</w:t>
            </w:r>
            <w:proofErr w:type="gramEnd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мелинка</w:t>
            </w:r>
            <w:proofErr w:type="spellEnd"/>
            <w:r w:rsidRPr="00E81FC7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E81FC7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х.Вербный</w:t>
            </w:r>
            <w:proofErr w:type="spellEnd"/>
            <w:r w:rsidRPr="00E81FC7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Старополтавского</w:t>
            </w:r>
            <w:r w:rsidRPr="00E81FC7">
              <w:rPr>
                <w:rFonts w:ascii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района</w:t>
            </w:r>
            <w:r w:rsidRPr="00E81FC7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Волгоградской</w:t>
            </w:r>
            <w:r w:rsidRPr="00E81FC7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области</w:t>
            </w:r>
          </w:p>
        </w:tc>
      </w:tr>
      <w:tr w:rsidR="00E81FC7" w:rsidRPr="00E81FC7" w:rsidTr="00E81FC7">
        <w:trPr>
          <w:trHeight w:val="327"/>
        </w:trPr>
        <w:tc>
          <w:tcPr>
            <w:tcW w:w="9525" w:type="dxa"/>
            <w:gridSpan w:val="3"/>
            <w:tcBorders>
              <w:top w:val="single" w:sz="4" w:space="0" w:color="000000"/>
            </w:tcBorders>
          </w:tcPr>
          <w:p w:rsidR="00E81FC7" w:rsidRPr="00E81FC7" w:rsidRDefault="00E81FC7" w:rsidP="00E81FC7">
            <w:pPr>
              <w:pStyle w:val="TableParagraph"/>
              <w:spacing w:before="8"/>
              <w:ind w:left="486" w:right="4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(наименование</w:t>
            </w:r>
            <w:r w:rsidRPr="00E81FC7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объекта,</w:t>
            </w:r>
            <w:r w:rsidRPr="00E81FC7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местоположение</w:t>
            </w:r>
            <w:r w:rsidRPr="00E81FC7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E81FC7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которого</w:t>
            </w:r>
            <w:r w:rsidRPr="00E81FC7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описано</w:t>
            </w:r>
            <w:r w:rsidRPr="00E81FC7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(далее</w:t>
            </w:r>
            <w:r w:rsidRPr="00E81FC7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81FC7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объект))</w:t>
            </w:r>
          </w:p>
        </w:tc>
      </w:tr>
      <w:tr w:rsidR="00E81FC7" w:rsidRPr="00E81FC7" w:rsidTr="00E81FC7">
        <w:trPr>
          <w:trHeight w:val="438"/>
        </w:trPr>
        <w:tc>
          <w:tcPr>
            <w:tcW w:w="9525" w:type="dxa"/>
            <w:gridSpan w:val="3"/>
          </w:tcPr>
          <w:p w:rsidR="00E81FC7" w:rsidRPr="00E81FC7" w:rsidRDefault="00E81FC7" w:rsidP="00E81FC7">
            <w:pPr>
              <w:pStyle w:val="TableParagraph"/>
              <w:spacing w:before="61"/>
              <w:ind w:left="487" w:right="47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1FC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Раздел</w:t>
            </w:r>
            <w:proofErr w:type="spellEnd"/>
            <w:r w:rsidRPr="00E81FC7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E81FC7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</w:p>
        </w:tc>
      </w:tr>
      <w:tr w:rsidR="00E81FC7" w:rsidRPr="00E81FC7" w:rsidTr="00E81FC7">
        <w:trPr>
          <w:trHeight w:val="438"/>
        </w:trPr>
        <w:tc>
          <w:tcPr>
            <w:tcW w:w="9525" w:type="dxa"/>
            <w:gridSpan w:val="3"/>
          </w:tcPr>
          <w:p w:rsidR="00E81FC7" w:rsidRPr="00E81FC7" w:rsidRDefault="00E81FC7" w:rsidP="00E81FC7">
            <w:pPr>
              <w:pStyle w:val="TableParagraph"/>
              <w:spacing w:before="61"/>
              <w:ind w:left="489" w:right="47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spellEnd"/>
            <w:r w:rsidRPr="00E81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spellEnd"/>
            <w:r w:rsidRPr="00E81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объекте</w:t>
            </w:r>
            <w:proofErr w:type="spellEnd"/>
          </w:p>
        </w:tc>
      </w:tr>
      <w:tr w:rsidR="00E81FC7" w:rsidRPr="00E81FC7" w:rsidTr="00E81FC7">
        <w:trPr>
          <w:trHeight w:val="438"/>
        </w:trPr>
        <w:tc>
          <w:tcPr>
            <w:tcW w:w="850" w:type="dxa"/>
          </w:tcPr>
          <w:p w:rsidR="00E81FC7" w:rsidRPr="00E81FC7" w:rsidRDefault="00E81FC7" w:rsidP="00E81FC7">
            <w:pPr>
              <w:pStyle w:val="TableParagraph"/>
              <w:spacing w:before="89"/>
              <w:ind w:left="123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81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215" w:type="dxa"/>
          </w:tcPr>
          <w:p w:rsidR="00E81FC7" w:rsidRPr="00E81FC7" w:rsidRDefault="00E81FC7" w:rsidP="00E81FC7">
            <w:pPr>
              <w:pStyle w:val="TableParagraph"/>
              <w:spacing w:before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81F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3460" w:type="dxa"/>
          </w:tcPr>
          <w:p w:rsidR="00E81FC7" w:rsidRPr="00E81FC7" w:rsidRDefault="00E81FC7" w:rsidP="00E81FC7">
            <w:pPr>
              <w:pStyle w:val="TableParagraph"/>
              <w:spacing w:before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proofErr w:type="spellEnd"/>
            <w:r w:rsidRPr="00E81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proofErr w:type="spellEnd"/>
          </w:p>
        </w:tc>
      </w:tr>
      <w:tr w:rsidR="00E81FC7" w:rsidRPr="00E81FC7" w:rsidTr="00E81FC7">
        <w:trPr>
          <w:trHeight w:val="325"/>
        </w:trPr>
        <w:tc>
          <w:tcPr>
            <w:tcW w:w="850" w:type="dxa"/>
          </w:tcPr>
          <w:p w:rsidR="00E81FC7" w:rsidRPr="00E81FC7" w:rsidRDefault="00E81FC7" w:rsidP="00E81FC7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5" w:type="dxa"/>
          </w:tcPr>
          <w:p w:rsidR="00E81FC7" w:rsidRPr="00E81FC7" w:rsidRDefault="00E81FC7" w:rsidP="00E81FC7">
            <w:pPr>
              <w:pStyle w:val="TableParagraph"/>
              <w:spacing w:before="3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0" w:type="dxa"/>
          </w:tcPr>
          <w:p w:rsidR="00E81FC7" w:rsidRPr="00E81FC7" w:rsidRDefault="00E81FC7" w:rsidP="00E81FC7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1FC7" w:rsidRPr="00E81FC7" w:rsidTr="00E81FC7">
        <w:trPr>
          <w:trHeight w:val="631"/>
        </w:trPr>
        <w:tc>
          <w:tcPr>
            <w:tcW w:w="850" w:type="dxa"/>
          </w:tcPr>
          <w:p w:rsidR="00E81FC7" w:rsidRPr="00E81FC7" w:rsidRDefault="00E81FC7" w:rsidP="00E81FC7">
            <w:pPr>
              <w:pStyle w:val="TableParagraph"/>
              <w:spacing w:before="186"/>
              <w:ind w:left="123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5" w:type="dxa"/>
          </w:tcPr>
          <w:p w:rsidR="00E81FC7" w:rsidRPr="00E81FC7" w:rsidRDefault="00E81FC7" w:rsidP="00E81FC7">
            <w:pPr>
              <w:pStyle w:val="TableParagraph"/>
              <w:spacing w:before="186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proofErr w:type="spellEnd"/>
            <w:r w:rsidRPr="00E81F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3460" w:type="dxa"/>
          </w:tcPr>
          <w:p w:rsidR="00E81FC7" w:rsidRPr="00E81FC7" w:rsidRDefault="00E81FC7" w:rsidP="00E81FC7">
            <w:pPr>
              <w:pStyle w:val="TableParagraph"/>
              <w:spacing w:before="65"/>
              <w:ind w:left="89" w:right="533" w:firstLine="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 xml:space="preserve">404211,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Волгоградская</w:t>
            </w:r>
            <w:proofErr w:type="spellEnd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proofErr w:type="spellEnd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proofErr w:type="spellEnd"/>
            <w:r w:rsidRPr="00E81FC7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Старополтавский</w:t>
            </w:r>
            <w:proofErr w:type="spellEnd"/>
          </w:p>
        </w:tc>
      </w:tr>
      <w:tr w:rsidR="00E81FC7" w:rsidRPr="00E81FC7" w:rsidTr="00E81FC7">
        <w:trPr>
          <w:trHeight w:val="665"/>
        </w:trPr>
        <w:tc>
          <w:tcPr>
            <w:tcW w:w="850" w:type="dxa"/>
          </w:tcPr>
          <w:p w:rsidR="00E81FC7" w:rsidRPr="00E81FC7" w:rsidRDefault="00E81FC7" w:rsidP="00E81FC7">
            <w:pPr>
              <w:pStyle w:val="TableParagraph"/>
              <w:spacing w:before="7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C7" w:rsidRPr="00E81FC7" w:rsidRDefault="00E81FC7" w:rsidP="00E81FC7">
            <w:pPr>
              <w:pStyle w:val="TableParagraph"/>
              <w:spacing w:before="0"/>
              <w:ind w:left="123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5" w:type="dxa"/>
          </w:tcPr>
          <w:p w:rsidR="00E81FC7" w:rsidRPr="00E81FC7" w:rsidRDefault="00E81FC7" w:rsidP="00E81FC7">
            <w:pPr>
              <w:pStyle w:val="TableParagraph"/>
              <w:spacing w:before="82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E81FC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  <w:r w:rsidRPr="00E81F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+/-</w:t>
            </w:r>
            <w:r w:rsidRPr="00E81F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величина</w:t>
            </w:r>
          </w:p>
          <w:p w:rsidR="00E81FC7" w:rsidRPr="00E81FC7" w:rsidRDefault="00E81FC7" w:rsidP="00E81FC7">
            <w:pPr>
              <w:pStyle w:val="TableParagraph"/>
              <w:spacing w:before="0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погрешности</w:t>
            </w:r>
            <w:r w:rsidRPr="00E81FC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E81F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площади</w:t>
            </w:r>
            <w:r w:rsidRPr="00E81FC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E81F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+/-</w:t>
            </w:r>
            <w:r w:rsidRPr="00E81F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Дельта</w:t>
            </w:r>
            <w:r w:rsidRPr="00E81FC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Р)</w:t>
            </w:r>
          </w:p>
        </w:tc>
        <w:tc>
          <w:tcPr>
            <w:tcW w:w="3460" w:type="dxa"/>
          </w:tcPr>
          <w:p w:rsidR="00E81FC7" w:rsidRPr="00E81FC7" w:rsidRDefault="00E81FC7" w:rsidP="00E81FC7">
            <w:pPr>
              <w:pStyle w:val="TableParagraph"/>
              <w:spacing w:before="7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81FC7" w:rsidRPr="00E81FC7" w:rsidRDefault="00E81FC7" w:rsidP="00E81FC7">
            <w:pPr>
              <w:pStyle w:val="TableParagraph"/>
              <w:spacing w:before="0"/>
              <w:ind w:left="1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260416</w:t>
            </w:r>
            <w:r w:rsidRPr="00E81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+/- 152</w:t>
            </w:r>
            <w:r w:rsidRPr="00E81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м²</w:t>
            </w:r>
          </w:p>
        </w:tc>
      </w:tr>
      <w:tr w:rsidR="00E81FC7" w:rsidRPr="00E81FC7" w:rsidTr="00E81FC7">
        <w:trPr>
          <w:trHeight w:val="1356"/>
        </w:trPr>
        <w:tc>
          <w:tcPr>
            <w:tcW w:w="850" w:type="dxa"/>
          </w:tcPr>
          <w:p w:rsidR="00E81FC7" w:rsidRPr="00E81FC7" w:rsidRDefault="00E81FC7" w:rsidP="00E81FC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C7" w:rsidRPr="00E81FC7" w:rsidRDefault="00E81FC7" w:rsidP="00E81FC7">
            <w:pPr>
              <w:pStyle w:val="TableParagraph"/>
              <w:spacing w:before="8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C7" w:rsidRPr="00E81FC7" w:rsidRDefault="00E81FC7" w:rsidP="00E81FC7">
            <w:pPr>
              <w:pStyle w:val="TableParagraph"/>
              <w:spacing w:before="0"/>
              <w:ind w:left="123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5" w:type="dxa"/>
          </w:tcPr>
          <w:p w:rsidR="00E81FC7" w:rsidRPr="00E81FC7" w:rsidRDefault="00E81FC7" w:rsidP="00E81FC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C7" w:rsidRPr="00E81FC7" w:rsidRDefault="00E81FC7" w:rsidP="00E81FC7">
            <w:pPr>
              <w:pStyle w:val="TableParagraph"/>
              <w:spacing w:before="8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C7" w:rsidRPr="00E81FC7" w:rsidRDefault="00E81FC7" w:rsidP="00E81FC7">
            <w:pPr>
              <w:pStyle w:val="TableParagraph"/>
              <w:spacing w:before="0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  <w:proofErr w:type="spellEnd"/>
            <w:r w:rsidRPr="00E81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81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3460" w:type="dxa"/>
          </w:tcPr>
          <w:p w:rsidR="00E81FC7" w:rsidRPr="00E81FC7" w:rsidRDefault="00E81FC7" w:rsidP="00E81FC7">
            <w:pPr>
              <w:pStyle w:val="TableParagraph"/>
              <w:spacing w:before="66"/>
              <w:ind w:left="89" w:right="31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«Публичный сервитут для размещения</w:t>
            </w:r>
            <w:r w:rsidRPr="00E81F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 «Газопровод межпоселковый от</w:t>
            </w:r>
            <w:r w:rsidRPr="00E81F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.Г</w:t>
            </w:r>
            <w:proofErr w:type="gramEnd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мелинка</w:t>
            </w:r>
            <w:proofErr w:type="spellEnd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х.Вербный</w:t>
            </w:r>
            <w:proofErr w:type="spellEnd"/>
            <w:r w:rsidRPr="00E81F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Старополтавского района Волгоградской</w:t>
            </w:r>
            <w:r w:rsidRPr="00E81FC7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E81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области»</w:t>
            </w:r>
          </w:p>
        </w:tc>
      </w:tr>
      <w:tr w:rsidR="00E81FC7" w:rsidRPr="00E81FC7" w:rsidTr="00D72B29">
        <w:trPr>
          <w:trHeight w:val="3058"/>
        </w:trPr>
        <w:tc>
          <w:tcPr>
            <w:tcW w:w="9525" w:type="dxa"/>
            <w:gridSpan w:val="3"/>
          </w:tcPr>
          <w:p w:rsidR="00E81FC7" w:rsidRPr="00E81FC7" w:rsidRDefault="00E81FC7" w:rsidP="00E81FC7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72B29" w:rsidRDefault="00D72B29" w:rsidP="00E81FC7">
      <w:pPr>
        <w:ind w:firstLine="0"/>
        <w:rPr>
          <w:sz w:val="24"/>
          <w:szCs w:val="24"/>
        </w:rPr>
      </w:pPr>
    </w:p>
    <w:p w:rsidR="00D72B29" w:rsidRDefault="00D72B29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D72B29" w:rsidRPr="00D72B29" w:rsidTr="00D72B29">
        <w:trPr>
          <w:trHeight w:val="608"/>
        </w:trPr>
        <w:tc>
          <w:tcPr>
            <w:tcW w:w="9525" w:type="dxa"/>
            <w:gridSpan w:val="6"/>
          </w:tcPr>
          <w:p w:rsidR="00D72B29" w:rsidRPr="00D72B29" w:rsidRDefault="00D72B29" w:rsidP="00D72B29">
            <w:pPr>
              <w:pStyle w:val="TableParagraph"/>
              <w:spacing w:before="174"/>
              <w:ind w:left="2397" w:right="23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Раздел</w:t>
            </w:r>
            <w:proofErr w:type="spellEnd"/>
            <w:r w:rsidRPr="00D72B29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D72B29">
              <w:rPr>
                <w:rFonts w:ascii="Times New Roman" w:hAnsi="Times New Roman" w:cs="Times New Roman"/>
                <w:w w:val="105"/>
                <w:sz w:val="24"/>
                <w:szCs w:val="24"/>
              </w:rPr>
              <w:t>2</w:t>
            </w:r>
          </w:p>
        </w:tc>
      </w:tr>
      <w:tr w:rsidR="00D72B29" w:rsidRPr="00D72B29" w:rsidTr="00D72B29">
        <w:trPr>
          <w:trHeight w:val="551"/>
        </w:trPr>
        <w:tc>
          <w:tcPr>
            <w:tcW w:w="9525" w:type="dxa"/>
            <w:gridSpan w:val="6"/>
          </w:tcPr>
          <w:p w:rsidR="00D72B29" w:rsidRPr="00D72B29" w:rsidRDefault="00D72B29" w:rsidP="00D72B29">
            <w:pPr>
              <w:pStyle w:val="TableParagraph"/>
              <w:spacing w:before="117"/>
              <w:ind w:left="2398" w:right="23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D72B2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D72B2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местоположении</w:t>
            </w:r>
            <w:r w:rsidRPr="00D72B2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D72B2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</w:p>
        </w:tc>
      </w:tr>
      <w:tr w:rsidR="00D72B29" w:rsidRPr="00D72B29" w:rsidTr="00D72B29">
        <w:trPr>
          <w:trHeight w:val="438"/>
        </w:trPr>
        <w:tc>
          <w:tcPr>
            <w:tcW w:w="9525" w:type="dxa"/>
            <w:gridSpan w:val="6"/>
          </w:tcPr>
          <w:p w:rsidR="00D72B29" w:rsidRPr="00D72B29" w:rsidRDefault="00D72B29" w:rsidP="00D72B29">
            <w:pPr>
              <w:pStyle w:val="TableParagraph"/>
              <w:spacing w:before="146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proofErr w:type="spellEnd"/>
            <w:r w:rsidRPr="00D72B29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МСК-34</w:t>
            </w:r>
          </w:p>
        </w:tc>
      </w:tr>
      <w:tr w:rsidR="00D72B29" w:rsidRPr="00D72B29" w:rsidTr="00D72B29">
        <w:trPr>
          <w:trHeight w:val="325"/>
        </w:trPr>
        <w:tc>
          <w:tcPr>
            <w:tcW w:w="9525" w:type="dxa"/>
            <w:gridSpan w:val="6"/>
          </w:tcPr>
          <w:p w:rsidR="00D72B29" w:rsidRPr="00D72B29" w:rsidRDefault="00D72B29" w:rsidP="00D72B29">
            <w:pPr>
              <w:pStyle w:val="TableParagraph"/>
              <w:spacing w:before="33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 точках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D72B2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</w:p>
        </w:tc>
      </w:tr>
      <w:tr w:rsidR="00D72B29" w:rsidRPr="00D72B29" w:rsidTr="00D72B29">
        <w:trPr>
          <w:trHeight w:val="778"/>
        </w:trPr>
        <w:tc>
          <w:tcPr>
            <w:tcW w:w="1871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162"/>
              <w:ind w:left="94" w:right="79"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proofErr w:type="spellEnd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точек</w:t>
            </w:r>
            <w:proofErr w:type="spellEnd"/>
            <w:r w:rsidRPr="00D72B29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границ</w:t>
            </w:r>
            <w:proofErr w:type="spellEnd"/>
          </w:p>
        </w:tc>
        <w:tc>
          <w:tcPr>
            <w:tcW w:w="2693" w:type="dxa"/>
            <w:gridSpan w:val="2"/>
          </w:tcPr>
          <w:p w:rsidR="00D72B29" w:rsidRPr="00D72B29" w:rsidRDefault="00D72B29" w:rsidP="00D72B2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29" w:rsidRPr="00D72B29" w:rsidRDefault="00D72B29" w:rsidP="00D72B29">
            <w:pPr>
              <w:pStyle w:val="TableParagraph"/>
              <w:spacing w:before="1"/>
              <w:ind w:left="63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72B2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7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0"/>
              <w:ind w:left="16" w:right="2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D72B29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701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53"/>
              <w:ind w:left="108"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D72B2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погрешность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  <w:r w:rsidRPr="00D72B2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</w:t>
            </w:r>
            <w:proofErr w:type="gram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1559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174"/>
              <w:ind w:left="175" w:right="164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 на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 (при</w:t>
            </w:r>
            <w:r w:rsidRPr="00D72B2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наличии)</w:t>
            </w:r>
          </w:p>
        </w:tc>
      </w:tr>
      <w:tr w:rsidR="00D72B29" w:rsidRPr="00D72B29" w:rsidTr="00D72B29">
        <w:trPr>
          <w:trHeight w:val="778"/>
        </w:trPr>
        <w:tc>
          <w:tcPr>
            <w:tcW w:w="1871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1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D72B29" w:rsidRPr="00D72B29" w:rsidRDefault="00D72B29" w:rsidP="00D72B2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29" w:rsidRPr="00D72B29" w:rsidRDefault="00D72B29" w:rsidP="00D72B29">
            <w:pPr>
              <w:pStyle w:val="TableParagraph"/>
              <w:spacing w:before="1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B29" w:rsidRPr="00D72B29" w:rsidTr="00D72B29">
        <w:trPr>
          <w:trHeight w:val="325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72B29" w:rsidRPr="00D72B29" w:rsidRDefault="00D72B29" w:rsidP="00D72B29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33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spacing w:before="33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2B29" w:rsidRPr="00D72B29" w:rsidTr="00D72B29">
        <w:trPr>
          <w:trHeight w:val="325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72B29" w:rsidRPr="00D72B29" w:rsidRDefault="00D72B29" w:rsidP="00D72B29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33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B29" w:rsidRPr="00D72B29" w:rsidTr="00D72B29">
        <w:trPr>
          <w:trHeight w:val="325"/>
        </w:trPr>
        <w:tc>
          <w:tcPr>
            <w:tcW w:w="9525" w:type="dxa"/>
            <w:gridSpan w:val="6"/>
          </w:tcPr>
          <w:p w:rsidR="00D72B29" w:rsidRPr="00D72B29" w:rsidRDefault="00D72B29" w:rsidP="00D72B29">
            <w:pPr>
              <w:pStyle w:val="TableParagraph"/>
              <w:spacing w:before="33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D72B2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D72B2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</w:t>
            </w:r>
            <w:r w:rsidRPr="00D72B29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точках</w:t>
            </w:r>
            <w:r w:rsidRPr="00D72B2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</w:t>
            </w:r>
            <w:r w:rsidRPr="00D72B2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(частей)</w:t>
            </w:r>
            <w:r w:rsidRPr="00D72B29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</w:p>
        </w:tc>
      </w:tr>
      <w:tr w:rsidR="00D72B29" w:rsidRPr="00D72B29" w:rsidTr="00D72B29">
        <w:trPr>
          <w:trHeight w:val="778"/>
        </w:trPr>
        <w:tc>
          <w:tcPr>
            <w:tcW w:w="1871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162"/>
              <w:ind w:left="94" w:right="79" w:hanging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 точек</w:t>
            </w:r>
            <w:r w:rsidRPr="00D72B2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</w:t>
            </w:r>
          </w:p>
        </w:tc>
        <w:tc>
          <w:tcPr>
            <w:tcW w:w="2693" w:type="dxa"/>
            <w:gridSpan w:val="2"/>
          </w:tcPr>
          <w:p w:rsidR="00D72B29" w:rsidRPr="00D72B29" w:rsidRDefault="00D72B29" w:rsidP="00D72B2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1"/>
              <w:ind w:left="63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72B2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7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0"/>
              <w:ind w:left="16" w:right="2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D72B29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701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53"/>
              <w:ind w:left="108" w:right="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D72B2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погрешность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  <w:r w:rsidRPr="00D72B2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</w:t>
            </w:r>
            <w:proofErr w:type="gram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  <w:r w:rsidRPr="00D72B2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1559" w:type="dxa"/>
            <w:vMerge w:val="restart"/>
          </w:tcPr>
          <w:p w:rsidR="00D72B29" w:rsidRPr="00D72B29" w:rsidRDefault="00D72B29" w:rsidP="00D72B29">
            <w:pPr>
              <w:pStyle w:val="TableParagraph"/>
              <w:spacing w:before="174"/>
              <w:ind w:left="175" w:right="164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обозначения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 на</w:t>
            </w:r>
            <w:r w:rsidRPr="00D72B2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 (при</w:t>
            </w:r>
            <w:r w:rsidRPr="00D72B2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D72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наличии)</w:t>
            </w:r>
          </w:p>
        </w:tc>
      </w:tr>
      <w:tr w:rsidR="00D72B29" w:rsidRPr="00D72B29" w:rsidTr="00D72B29">
        <w:trPr>
          <w:trHeight w:val="778"/>
        </w:trPr>
        <w:tc>
          <w:tcPr>
            <w:tcW w:w="1871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72B29" w:rsidRPr="00D72B29" w:rsidRDefault="00D72B29" w:rsidP="00D72B29">
            <w:pPr>
              <w:pStyle w:val="TableParagraph"/>
              <w:spacing w:before="1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D72B29" w:rsidRPr="00D72B29" w:rsidRDefault="00D72B29" w:rsidP="00D72B2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29" w:rsidRPr="00D72B29" w:rsidRDefault="00D72B29" w:rsidP="00D72B29">
            <w:pPr>
              <w:pStyle w:val="TableParagraph"/>
              <w:spacing w:before="1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72B29" w:rsidRPr="00D72B29" w:rsidRDefault="00D72B29" w:rsidP="00D72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B29" w:rsidRPr="00D72B29" w:rsidTr="00D72B29">
        <w:trPr>
          <w:trHeight w:val="325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72B29" w:rsidRPr="00D72B29" w:rsidRDefault="00D72B29" w:rsidP="00D72B29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33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spacing w:before="33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2B29" w:rsidRPr="00D72B29" w:rsidTr="00D72B29">
        <w:trPr>
          <w:trHeight w:val="325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spacing w:before="33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74435.14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232681.66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74356.36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232718.67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74353.76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232713.27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4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74434.75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232675.21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74436.73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232669.75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74444.05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232651.15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74476.32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232663.92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74538.76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232684.94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spacing w:before="0" w:line="231" w:lineRule="exact"/>
              <w:ind w:left="2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74596.75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232656.11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4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75083.36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233634.82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75101.29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233625.94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75114.61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233652.83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75123.57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233648.39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4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75132.45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233666.31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D72B2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75163.53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233729.05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tabs>
                <w:tab w:val="left" w:pos="1701"/>
              </w:tabs>
              <w:spacing w:before="0" w:line="231" w:lineRule="exact"/>
              <w:ind w:left="2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B29" w:rsidRPr="00D72B29" w:rsidTr="00D72B29">
        <w:trPr>
          <w:trHeight w:val="483"/>
        </w:trPr>
        <w:tc>
          <w:tcPr>
            <w:tcW w:w="1871" w:type="dxa"/>
          </w:tcPr>
          <w:p w:rsidR="00D72B29" w:rsidRPr="00D72B29" w:rsidRDefault="00D72B29" w:rsidP="00D72B29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D72B29" w:rsidRPr="00D72B29" w:rsidRDefault="00D72B29" w:rsidP="00D72B2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75136.65</w:t>
            </w:r>
          </w:p>
        </w:tc>
        <w:tc>
          <w:tcPr>
            <w:tcW w:w="1276" w:type="dxa"/>
          </w:tcPr>
          <w:p w:rsidR="00D72B29" w:rsidRPr="00D72B29" w:rsidRDefault="00D72B29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233742.37</w:t>
            </w:r>
          </w:p>
        </w:tc>
        <w:tc>
          <w:tcPr>
            <w:tcW w:w="1701" w:type="dxa"/>
          </w:tcPr>
          <w:p w:rsidR="00D72B29" w:rsidRPr="00D72B29" w:rsidRDefault="00D72B29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D72B29" w:rsidRPr="00D72B29" w:rsidRDefault="00D72B29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D72B29" w:rsidRPr="00D72B29" w:rsidRDefault="00D72B29" w:rsidP="00D72B2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D72B29" w:rsidRPr="00D72B29" w:rsidRDefault="00D72B29" w:rsidP="00D72B2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D72B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1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75718.05</w:t>
            </w:r>
          </w:p>
        </w:tc>
        <w:tc>
          <w:tcPr>
            <w:tcW w:w="1276" w:type="dxa"/>
          </w:tcPr>
          <w:p w:rsidR="00F20A4E" w:rsidRPr="00F20A4E" w:rsidRDefault="00F20A4E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234912.14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75716.09</w:t>
            </w:r>
          </w:p>
        </w:tc>
        <w:tc>
          <w:tcPr>
            <w:tcW w:w="1276" w:type="dxa"/>
          </w:tcPr>
          <w:p w:rsidR="00F20A4E" w:rsidRPr="00F20A4E" w:rsidRDefault="00F20A4E" w:rsidP="00F20A4E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234943.55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F20A4E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75736.61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234944.83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76020.73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234964.83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76306.23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234985.67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76577.53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235003.92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77097.44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235037.69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77277.13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235049.77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77428.94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235059.95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77582.29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235070.44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77684.84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235074.28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77826.70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235086.20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77948.88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235093.23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78071.13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235101.15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78241.48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235110.59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78244.36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235060.66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78344.15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235066.28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78341.37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235116.21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78361.31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235117.40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78759.71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235139.53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79030.92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235160.65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79193.90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235169.31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79990.12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235224.65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80397.11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235249.54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80580.69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235254.19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2"/>
        </w:trPr>
        <w:tc>
          <w:tcPr>
            <w:tcW w:w="1871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80952.59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F20A4E" w:rsidRPr="00F20A4E" w:rsidRDefault="00F20A4E" w:rsidP="00161F44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235277.82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701"/>
              </w:tabs>
              <w:spacing w:before="0" w:line="22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2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81576.54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235318.38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81577.93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235298.04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81607.87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235300.08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81608.55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235290.11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81628.50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235291.47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81698.35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235296.23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81696.31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235326.17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81908.97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235339.99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82122.65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235353.14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82604.47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235390.17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82686.76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235394.03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82706.65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235397.44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82734.08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235364.44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82779.99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235402.59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82782.87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235403.08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82837.61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235407.24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82876.49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235414.33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82954.13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235412.89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83033.50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235412.89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83066.26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235411.03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83074.14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235395.24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83079.38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235378.85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83091.82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235363.99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4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83097.97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235368.91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3"/>
        </w:trPr>
        <w:tc>
          <w:tcPr>
            <w:tcW w:w="1871" w:type="dxa"/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7" w:type="dxa"/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83106.96</w:t>
            </w:r>
          </w:p>
        </w:tc>
        <w:tc>
          <w:tcPr>
            <w:tcW w:w="1276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235359.16</w:t>
            </w:r>
          </w:p>
        </w:tc>
        <w:tc>
          <w:tcPr>
            <w:tcW w:w="1701" w:type="dxa"/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A4E" w:rsidRPr="00F20A4E" w:rsidTr="00F20A4E">
        <w:trPr>
          <w:trHeight w:val="482"/>
        </w:trPr>
        <w:tc>
          <w:tcPr>
            <w:tcW w:w="1871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83100.03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235354.40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F20A4E" w:rsidRPr="00F20A4E" w:rsidRDefault="00F20A4E" w:rsidP="00161F44">
            <w:pPr>
              <w:pStyle w:val="TableParagraph"/>
              <w:tabs>
                <w:tab w:val="left" w:pos="1276"/>
              </w:tabs>
              <w:spacing w:before="0" w:line="22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F20A4E" w:rsidRPr="00F20A4E" w:rsidRDefault="00F20A4E" w:rsidP="00F20A4E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20A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3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83106.80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235346.39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83134.25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235331.78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83143.01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235303.09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83169.90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235311.30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4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83242.82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235272.50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83361.60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235189.80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4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83368.08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235183.24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83361.22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235158.27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4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83396.72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235148.51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83417.38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235127.59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83466.95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235070.11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83695.94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234836.84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83785.76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234742.81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84015.30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234516.60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84177.90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234358.88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84180.78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234361.66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4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84435.60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234113.89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84432.91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234111.15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4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84441.29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234102.93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84435.12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234096.68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84449.41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234082.69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84469.57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234103.12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84462.45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234110.15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4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84510.00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234158.33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3"/>
        </w:trPr>
        <w:tc>
          <w:tcPr>
            <w:tcW w:w="1871" w:type="dxa"/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7" w:type="dxa"/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84517.11</w:t>
            </w:r>
          </w:p>
        </w:tc>
        <w:tc>
          <w:tcPr>
            <w:tcW w:w="1276" w:type="dxa"/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234151.30</w:t>
            </w:r>
          </w:p>
        </w:tc>
        <w:tc>
          <w:tcPr>
            <w:tcW w:w="1701" w:type="dxa"/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161F44" w:rsidRPr="00161F44" w:rsidRDefault="00161F44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1F44" w:rsidRPr="00161F44" w:rsidTr="00333659">
        <w:trPr>
          <w:trHeight w:val="482"/>
        </w:trPr>
        <w:tc>
          <w:tcPr>
            <w:tcW w:w="1871" w:type="dxa"/>
            <w:tcBorders>
              <w:bottom w:val="single" w:sz="12" w:space="0" w:color="000000"/>
            </w:tcBorders>
          </w:tcPr>
          <w:p w:rsidR="00161F44" w:rsidRPr="00161F44" w:rsidRDefault="00161F44" w:rsidP="00161F44">
            <w:pPr>
              <w:pStyle w:val="TableParagraph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161F44" w:rsidRPr="00161F44" w:rsidRDefault="00161F44" w:rsidP="00161F44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84556.43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161F44" w:rsidRPr="00161F44" w:rsidRDefault="00161F44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234191.15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161F44" w:rsidRPr="00161F44" w:rsidRDefault="00161F44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161F44" w:rsidRPr="00161F44" w:rsidRDefault="00161F44" w:rsidP="00333659">
            <w:pPr>
              <w:pStyle w:val="TableParagraph"/>
              <w:spacing w:before="0" w:line="22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161F44" w:rsidRPr="00161F44" w:rsidRDefault="00161F44" w:rsidP="00161F44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161F44" w:rsidRPr="00161F44" w:rsidRDefault="00161F44" w:rsidP="00161F44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61F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4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84739.71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234417.08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84747.79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234428.46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84731.55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234440.14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84723.81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234429.24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84541.51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234204.51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84502.88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234165.36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84507.15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234161.14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84459.61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234112.96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84455.33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234117.17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84413.02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234158.68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84029.28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234530.90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83800.02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234756.85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83710.31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234850.76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83481.68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235083.67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83432.09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235141.16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83407.18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235166.38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83385.80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235172.26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83390.43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235189.08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83374.54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235205.16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83253.27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235289.59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83171.99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235332.85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83156.30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235328.06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83150.96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235345.55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83119.59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235362.24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83116.60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235365.79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2"/>
        </w:trPr>
        <w:tc>
          <w:tcPr>
            <w:tcW w:w="187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0" w:right="8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83110.29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235361.45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2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5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83101.12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235371.39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83107.52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235376.53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83097.23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235388.72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83092.72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235402.79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83078.98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235430.35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83034.07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235432.89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82954.70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235432.90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82891.86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235434.08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82862.47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235432.23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82834.29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235427.05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82780.42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235422.96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82771.32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235421.40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82736.68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235392.61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82714.65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235419.11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82684.59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235413.96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82603.24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235410.14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82121.27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235373.10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81907.71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235359.96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80951.31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235297.79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80579.80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235274.18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80396.24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235269.53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79988.82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235244.61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79192.68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235189.28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79029.61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235180.61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78758.37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235159.49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2"/>
        </w:trPr>
        <w:tc>
          <w:tcPr>
            <w:tcW w:w="187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78069.92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235121.12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2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6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77947.66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235113.19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77825.29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235106.16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77683.62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235094.26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77581.23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235090.42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77427.59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235079.91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77275.79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235069.73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77096.13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235057.65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76576.21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235023.88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76304.83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235005.62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76019.30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234984.78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75735.29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234964.79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75694.88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234962.27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75697.75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234916.24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74587.74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232682.93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74540.24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232706.54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74470.11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232682.98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74460.04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232678.99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74459.33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232680.88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74458.30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232683.52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74457.16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232686.36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74456.02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232689.19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74455.17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232691.44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74453.55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232695.69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4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74452.30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232698.61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74432.62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232690.87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482"/>
        </w:trPr>
        <w:tc>
          <w:tcPr>
            <w:tcW w:w="187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586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74436.08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232682.03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29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7"/>
        <w:tblW w:w="9525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417"/>
        <w:gridCol w:w="1276"/>
        <w:gridCol w:w="1701"/>
        <w:gridCol w:w="1701"/>
        <w:gridCol w:w="1559"/>
      </w:tblGrid>
      <w:tr w:rsidR="00333659" w:rsidRPr="00333659" w:rsidTr="00333659">
        <w:trPr>
          <w:trHeight w:val="483"/>
        </w:trPr>
        <w:tc>
          <w:tcPr>
            <w:tcW w:w="1871" w:type="dxa"/>
          </w:tcPr>
          <w:p w:rsidR="00333659" w:rsidRPr="00333659" w:rsidRDefault="00333659" w:rsidP="00333659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33659" w:rsidRPr="00333659" w:rsidRDefault="00333659" w:rsidP="00333659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74435.14</w:t>
            </w:r>
          </w:p>
        </w:tc>
        <w:tc>
          <w:tcPr>
            <w:tcW w:w="1276" w:type="dxa"/>
          </w:tcPr>
          <w:p w:rsidR="00333659" w:rsidRPr="00333659" w:rsidRDefault="00333659" w:rsidP="00333659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232681.66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tabs>
                <w:tab w:val="left" w:pos="1701"/>
              </w:tabs>
              <w:spacing w:before="0" w:line="233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  <w:p w:rsidR="00333659" w:rsidRPr="00333659" w:rsidRDefault="00333659" w:rsidP="00333659">
            <w:pPr>
              <w:pStyle w:val="TableParagraph"/>
              <w:spacing w:before="0" w:line="231" w:lineRule="exact"/>
              <w:ind w:left="214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701" w:type="dxa"/>
          </w:tcPr>
          <w:p w:rsidR="00333659" w:rsidRPr="00333659" w:rsidRDefault="00333659" w:rsidP="00333659">
            <w:pPr>
              <w:pStyle w:val="TableParagraph"/>
              <w:ind w:left="10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</w:tcPr>
          <w:p w:rsidR="00333659" w:rsidRPr="00333659" w:rsidRDefault="00333659" w:rsidP="00333659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659" w:rsidRPr="00333659" w:rsidTr="00333659">
        <w:trPr>
          <w:trHeight w:val="2962"/>
        </w:trPr>
        <w:tc>
          <w:tcPr>
            <w:tcW w:w="9525" w:type="dxa"/>
            <w:gridSpan w:val="6"/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B29" w:rsidRDefault="00D72B29" w:rsidP="00D72B29">
      <w:pPr>
        <w:ind w:firstLine="0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34"/>
        <w:gridCol w:w="372"/>
        <w:gridCol w:w="795"/>
        <w:gridCol w:w="282"/>
        <w:gridCol w:w="711"/>
        <w:gridCol w:w="366"/>
        <w:gridCol w:w="342"/>
        <w:gridCol w:w="678"/>
        <w:gridCol w:w="1023"/>
        <w:gridCol w:w="507"/>
        <w:gridCol w:w="1194"/>
        <w:gridCol w:w="506"/>
        <w:gridCol w:w="628"/>
      </w:tblGrid>
      <w:tr w:rsidR="00333659" w:rsidRPr="00333659" w:rsidTr="00333659">
        <w:trPr>
          <w:trHeight w:val="554"/>
        </w:trPr>
        <w:tc>
          <w:tcPr>
            <w:tcW w:w="9525" w:type="dxa"/>
            <w:gridSpan w:val="14"/>
            <w:tcBorders>
              <w:bottom w:val="single" w:sz="4" w:space="0" w:color="000000"/>
            </w:tcBorders>
          </w:tcPr>
          <w:p w:rsidR="00333659" w:rsidRPr="00333659" w:rsidRDefault="00333659" w:rsidP="00333659">
            <w:pPr>
              <w:pStyle w:val="TableParagraph"/>
              <w:spacing w:before="1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Раздел</w:t>
            </w:r>
            <w:proofErr w:type="spellEnd"/>
            <w:r w:rsidRPr="00333659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</w:tr>
      <w:tr w:rsidR="00333659" w:rsidRPr="00333659" w:rsidTr="00333659">
        <w:trPr>
          <w:trHeight w:val="554"/>
        </w:trPr>
        <w:tc>
          <w:tcPr>
            <w:tcW w:w="9525" w:type="dxa"/>
            <w:gridSpan w:val="14"/>
            <w:tcBorders>
              <w:top w:val="single" w:sz="4" w:space="0" w:color="000000"/>
            </w:tcBorders>
          </w:tcPr>
          <w:p w:rsidR="00333659" w:rsidRPr="00333659" w:rsidRDefault="00333659" w:rsidP="00333659">
            <w:pPr>
              <w:pStyle w:val="TableParagraph"/>
              <w:spacing w:before="92"/>
              <w:ind w:left="7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333659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33659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местоположении</w:t>
            </w:r>
            <w:r w:rsidRPr="00333659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измененных</w:t>
            </w:r>
            <w:r w:rsidRPr="00333659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(уточненных)</w:t>
            </w:r>
            <w:r w:rsidRPr="00333659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333659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</w:p>
        </w:tc>
      </w:tr>
      <w:tr w:rsidR="00333659" w:rsidRPr="00333659" w:rsidTr="00333659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333659" w:rsidRPr="00333659" w:rsidRDefault="00333659" w:rsidP="00673592">
            <w:pPr>
              <w:pStyle w:val="TableParagraph"/>
              <w:spacing w:before="89"/>
              <w:ind w:left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proofErr w:type="spellEnd"/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89"/>
              <w:ind w:left="8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2"/>
            <w:tcBorders>
              <w:left w:val="nil"/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left w:val="nil"/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left w:val="nil"/>
            </w:tcBorders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659" w:rsidRPr="00333659" w:rsidTr="00333659">
        <w:trPr>
          <w:trHeight w:val="324"/>
        </w:trPr>
        <w:tc>
          <w:tcPr>
            <w:tcW w:w="9525" w:type="dxa"/>
            <w:gridSpan w:val="14"/>
          </w:tcPr>
          <w:p w:rsidR="00333659" w:rsidRPr="00333659" w:rsidRDefault="00333659" w:rsidP="00333659">
            <w:pPr>
              <w:pStyle w:val="TableParagraph"/>
              <w:spacing w:before="33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 точках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33365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</w:p>
        </w:tc>
      </w:tr>
      <w:tr w:rsidR="00333659" w:rsidRPr="00333659" w:rsidTr="00333659">
        <w:trPr>
          <w:trHeight w:val="778"/>
        </w:trPr>
        <w:tc>
          <w:tcPr>
            <w:tcW w:w="1587" w:type="dxa"/>
            <w:vMerge w:val="restart"/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3659" w:rsidRPr="00333659" w:rsidRDefault="00333659" w:rsidP="00333659">
            <w:pPr>
              <w:pStyle w:val="TableParagraph"/>
              <w:spacing w:before="162"/>
              <w:ind w:left="28" w:firstLine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333659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proofErr w:type="spellEnd"/>
            <w:r w:rsidRPr="00333659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точек</w:t>
            </w:r>
            <w:proofErr w:type="spellEnd"/>
            <w:r w:rsidRPr="0033365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границ</w:t>
            </w:r>
            <w:proofErr w:type="spellEnd"/>
          </w:p>
        </w:tc>
        <w:tc>
          <w:tcPr>
            <w:tcW w:w="1701" w:type="dxa"/>
            <w:gridSpan w:val="3"/>
          </w:tcPr>
          <w:p w:rsidR="00333659" w:rsidRPr="00333659" w:rsidRDefault="00333659" w:rsidP="00333659">
            <w:pPr>
              <w:pStyle w:val="TableParagraph"/>
              <w:spacing w:before="13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Существующие</w:t>
            </w:r>
            <w:proofErr w:type="spellEnd"/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65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gridSpan w:val="4"/>
          </w:tcPr>
          <w:p w:rsidR="00333659" w:rsidRPr="00333659" w:rsidRDefault="00333659" w:rsidP="00333659">
            <w:pPr>
              <w:pStyle w:val="TableParagraph"/>
              <w:spacing w:before="1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Измененные</w:t>
            </w:r>
            <w:proofErr w:type="spellEnd"/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уточненные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65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gridSpan w:val="2"/>
            <w:vMerge w:val="restart"/>
          </w:tcPr>
          <w:p w:rsidR="00333659" w:rsidRPr="00333659" w:rsidRDefault="00333659" w:rsidP="00333659">
            <w:pPr>
              <w:pStyle w:val="TableParagraph"/>
              <w:spacing w:before="174"/>
              <w:ind w:left="0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701" w:type="dxa"/>
            <w:gridSpan w:val="2"/>
            <w:vMerge w:val="restart"/>
          </w:tcPr>
          <w:p w:rsidR="00333659" w:rsidRPr="00333659" w:rsidRDefault="00333659" w:rsidP="00333659">
            <w:pPr>
              <w:pStyle w:val="TableParagraph"/>
              <w:spacing w:before="5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погрешность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  <w:r w:rsidRPr="0033365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</w:t>
            </w:r>
            <w:proofErr w:type="gram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1134" w:type="dxa"/>
            <w:gridSpan w:val="2"/>
            <w:vMerge w:val="restart"/>
          </w:tcPr>
          <w:p w:rsidR="00333659" w:rsidRPr="00333659" w:rsidRDefault="00333659" w:rsidP="00333659">
            <w:pPr>
              <w:pStyle w:val="TableParagraph"/>
              <w:spacing w:before="53"/>
              <w:ind w:left="0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обозначения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 на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наличии)</w:t>
            </w:r>
          </w:p>
        </w:tc>
      </w:tr>
      <w:tr w:rsidR="00333659" w:rsidRPr="00333659" w:rsidTr="00333659">
        <w:trPr>
          <w:trHeight w:val="778"/>
        </w:trPr>
        <w:tc>
          <w:tcPr>
            <w:tcW w:w="1587" w:type="dxa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6" w:type="dxa"/>
            <w:gridSpan w:val="2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5" w:type="dxa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93" w:type="dxa"/>
            <w:gridSpan w:val="2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gridSpan w:val="2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659" w:rsidRPr="00333659" w:rsidTr="00333659">
        <w:trPr>
          <w:trHeight w:val="325"/>
        </w:trPr>
        <w:tc>
          <w:tcPr>
            <w:tcW w:w="1587" w:type="dxa"/>
          </w:tcPr>
          <w:p w:rsidR="00333659" w:rsidRPr="00333659" w:rsidRDefault="00333659" w:rsidP="00333659">
            <w:pPr>
              <w:pStyle w:val="TableParagraph"/>
              <w:spacing w:before="33"/>
              <w:ind w:left="6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3659" w:rsidRPr="00333659" w:rsidTr="00333659">
        <w:trPr>
          <w:trHeight w:val="325"/>
        </w:trPr>
        <w:tc>
          <w:tcPr>
            <w:tcW w:w="1587" w:type="dxa"/>
          </w:tcPr>
          <w:p w:rsidR="00333659" w:rsidRPr="00333659" w:rsidRDefault="00333659" w:rsidP="00333659">
            <w:pPr>
              <w:pStyle w:val="TableParagraph"/>
              <w:spacing w:before="33"/>
              <w:ind w:left="67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5" w:type="dxa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659" w:rsidRPr="00333659" w:rsidTr="00333659">
        <w:trPr>
          <w:trHeight w:val="325"/>
        </w:trPr>
        <w:tc>
          <w:tcPr>
            <w:tcW w:w="9525" w:type="dxa"/>
            <w:gridSpan w:val="14"/>
          </w:tcPr>
          <w:p w:rsidR="00333659" w:rsidRPr="00333659" w:rsidRDefault="00333659" w:rsidP="00333659">
            <w:pPr>
              <w:pStyle w:val="TableParagraph"/>
              <w:spacing w:before="33"/>
              <w:ind w:left="8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33365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3365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</w:t>
            </w:r>
            <w:r w:rsidRPr="00333659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точках</w:t>
            </w:r>
            <w:r w:rsidRPr="0033365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</w:t>
            </w:r>
            <w:r w:rsidRPr="0033365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(частей)</w:t>
            </w:r>
            <w:r w:rsidRPr="00333659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объекта</w:t>
            </w:r>
          </w:p>
        </w:tc>
      </w:tr>
      <w:tr w:rsidR="00333659" w:rsidRPr="00333659" w:rsidTr="00673592">
        <w:trPr>
          <w:trHeight w:val="778"/>
        </w:trPr>
        <w:tc>
          <w:tcPr>
            <w:tcW w:w="1587" w:type="dxa"/>
            <w:vMerge w:val="restart"/>
          </w:tcPr>
          <w:p w:rsidR="00333659" w:rsidRPr="00333659" w:rsidRDefault="00333659" w:rsidP="00333659">
            <w:pPr>
              <w:pStyle w:val="TableParagraph"/>
              <w:spacing w:before="7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3659" w:rsidRPr="00333659" w:rsidRDefault="00333659" w:rsidP="00673592">
            <w:pPr>
              <w:pStyle w:val="TableParagraph"/>
              <w:spacing w:before="0"/>
              <w:ind w:left="0" w:hanging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характерных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точек части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границы</w:t>
            </w:r>
          </w:p>
        </w:tc>
        <w:tc>
          <w:tcPr>
            <w:tcW w:w="1701" w:type="dxa"/>
            <w:gridSpan w:val="3"/>
          </w:tcPr>
          <w:p w:rsidR="00333659" w:rsidRPr="00333659" w:rsidRDefault="00333659" w:rsidP="00673592">
            <w:pPr>
              <w:pStyle w:val="TableParagraph"/>
              <w:spacing w:before="13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Существующие</w:t>
            </w:r>
            <w:proofErr w:type="spellEnd"/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65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gridSpan w:val="4"/>
          </w:tcPr>
          <w:p w:rsidR="00333659" w:rsidRPr="00333659" w:rsidRDefault="00333659" w:rsidP="00673592">
            <w:pPr>
              <w:pStyle w:val="TableParagraph"/>
              <w:spacing w:before="1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Измененные</w:t>
            </w:r>
            <w:proofErr w:type="spellEnd"/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уточненные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proofErr w:type="spellEnd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365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  <w:gridSpan w:val="2"/>
            <w:vMerge w:val="restart"/>
          </w:tcPr>
          <w:p w:rsidR="00333659" w:rsidRPr="00333659" w:rsidRDefault="00333659" w:rsidP="00673592">
            <w:pPr>
              <w:pStyle w:val="TableParagraph"/>
              <w:spacing w:before="174"/>
              <w:ind w:left="0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701" w:type="dxa"/>
            <w:gridSpan w:val="2"/>
            <w:vMerge w:val="restart"/>
          </w:tcPr>
          <w:p w:rsidR="00333659" w:rsidRPr="00333659" w:rsidRDefault="00333659" w:rsidP="00673592">
            <w:pPr>
              <w:pStyle w:val="TableParagraph"/>
              <w:spacing w:before="5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погрешность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</w:t>
            </w:r>
            <w:r w:rsidRPr="0033365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</w:t>
            </w:r>
            <w:proofErr w:type="gramStart"/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</w:t>
            </w:r>
            <w:r w:rsidRPr="0033365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1134" w:type="dxa"/>
            <w:gridSpan w:val="2"/>
            <w:vMerge w:val="restart"/>
          </w:tcPr>
          <w:p w:rsidR="00333659" w:rsidRPr="00333659" w:rsidRDefault="00333659" w:rsidP="00673592">
            <w:pPr>
              <w:pStyle w:val="TableParagraph"/>
              <w:spacing w:before="53"/>
              <w:ind w:left="0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обозначения</w:t>
            </w:r>
            <w:r w:rsidRPr="00333659">
              <w:rPr>
                <w:rFonts w:ascii="Times New Roman" w:hAnsi="Times New Roman" w:cs="Times New Roman"/>
                <w:spacing w:val="-50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точки на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местности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</w:t>
            </w:r>
            <w:r w:rsidRPr="0033365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336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наличии)</w:t>
            </w:r>
          </w:p>
        </w:tc>
      </w:tr>
      <w:tr w:rsidR="00333659" w:rsidRPr="00333659" w:rsidTr="00673592">
        <w:trPr>
          <w:trHeight w:val="778"/>
        </w:trPr>
        <w:tc>
          <w:tcPr>
            <w:tcW w:w="1587" w:type="dxa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6" w:type="dxa"/>
            <w:gridSpan w:val="2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95" w:type="dxa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93" w:type="dxa"/>
            <w:gridSpan w:val="2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gridSpan w:val="2"/>
          </w:tcPr>
          <w:p w:rsidR="00333659" w:rsidRPr="00333659" w:rsidRDefault="00333659" w:rsidP="00333659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659" w:rsidRPr="00333659" w:rsidRDefault="00333659" w:rsidP="00333659">
            <w:pPr>
              <w:pStyle w:val="TableParagraph"/>
              <w:spacing w:before="1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333659" w:rsidRPr="00333659" w:rsidRDefault="00333659" w:rsidP="0033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659" w:rsidRPr="00333659" w:rsidTr="00673592">
        <w:trPr>
          <w:trHeight w:val="325"/>
        </w:trPr>
        <w:tc>
          <w:tcPr>
            <w:tcW w:w="1587" w:type="dxa"/>
          </w:tcPr>
          <w:p w:rsidR="00333659" w:rsidRPr="00333659" w:rsidRDefault="00333659" w:rsidP="00333659">
            <w:pPr>
              <w:pStyle w:val="TableParagraph"/>
              <w:spacing w:before="33"/>
              <w:ind w:left="6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tcBorders>
              <w:right w:val="nil"/>
            </w:tcBorders>
          </w:tcPr>
          <w:p w:rsidR="00333659" w:rsidRPr="00333659" w:rsidRDefault="00333659" w:rsidP="00333659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left w:val="nil"/>
            </w:tcBorders>
          </w:tcPr>
          <w:p w:rsidR="00333659" w:rsidRPr="00333659" w:rsidRDefault="00333659" w:rsidP="00333659">
            <w:pPr>
              <w:pStyle w:val="TableParagraph"/>
              <w:spacing w:before="33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3659" w:rsidRPr="00333659" w:rsidTr="00673592">
        <w:trPr>
          <w:trHeight w:val="325"/>
        </w:trPr>
        <w:tc>
          <w:tcPr>
            <w:tcW w:w="1587" w:type="dxa"/>
          </w:tcPr>
          <w:p w:rsidR="00333659" w:rsidRPr="00333659" w:rsidRDefault="00333659" w:rsidP="00333659">
            <w:pPr>
              <w:pStyle w:val="TableParagraph"/>
              <w:spacing w:before="33"/>
              <w:ind w:left="67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5" w:type="dxa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:rsidR="00333659" w:rsidRPr="00333659" w:rsidRDefault="00333659" w:rsidP="00333659">
            <w:pPr>
              <w:pStyle w:val="TableParagraph"/>
              <w:spacing w:before="33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33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659" w:rsidRPr="00333659" w:rsidTr="00673592">
        <w:trPr>
          <w:trHeight w:val="5503"/>
        </w:trPr>
        <w:tc>
          <w:tcPr>
            <w:tcW w:w="9525" w:type="dxa"/>
            <w:gridSpan w:val="14"/>
          </w:tcPr>
          <w:p w:rsidR="00333659" w:rsidRPr="00333659" w:rsidRDefault="00333659" w:rsidP="00333659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592" w:rsidRDefault="00673592" w:rsidP="00D72B29">
      <w:pPr>
        <w:ind w:firstLine="0"/>
        <w:rPr>
          <w:sz w:val="24"/>
          <w:szCs w:val="24"/>
        </w:rPr>
      </w:pPr>
    </w:p>
    <w:p w:rsidR="002C507A" w:rsidRDefault="002C507A" w:rsidP="00D72B29">
      <w:pPr>
        <w:ind w:firstLine="0"/>
        <w:rPr>
          <w:sz w:val="24"/>
          <w:szCs w:val="24"/>
        </w:rPr>
      </w:pPr>
    </w:p>
    <w:p w:rsidR="00321016" w:rsidRDefault="002C507A" w:rsidP="002C507A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4D1694" wp14:editId="1867E623">
            <wp:extent cx="5997273" cy="8686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71" cy="86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16" w:rsidRDefault="00321016" w:rsidP="002C507A">
      <w:pPr>
        <w:ind w:firstLine="0"/>
        <w:jc w:val="left"/>
        <w:rPr>
          <w:sz w:val="24"/>
          <w:szCs w:val="24"/>
        </w:rPr>
      </w:pPr>
    </w:p>
    <w:p w:rsidR="00321016" w:rsidRDefault="00321016" w:rsidP="002C507A">
      <w:pPr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4F4934C" wp14:editId="15C3A87F">
            <wp:extent cx="6116955" cy="79775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07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23DA78" wp14:editId="1080E844">
                <wp:simplePos x="0" y="0"/>
                <wp:positionH relativeFrom="column">
                  <wp:posOffset>-5346306</wp:posOffset>
                </wp:positionH>
                <wp:positionV relativeFrom="paragraph">
                  <wp:posOffset>-3467604</wp:posOffset>
                </wp:positionV>
                <wp:extent cx="14199870" cy="20088860"/>
                <wp:effectExtent l="0" t="0" r="11430" b="2794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9870" cy="20088860"/>
                        </a:xfrm>
                        <a:prstGeom prst="rect">
                          <a:avLst/>
                        </a:prstGeom>
                        <a:noFill/>
                        <a:ln w="776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-420.95pt;margin-top:-273.05pt;width:1118.1pt;height:1581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" filled="f" strokeweight=".21558mm"/>
            </w:pict>
          </mc:Fallback>
        </mc:AlternateContent>
      </w: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tabs>
          <w:tab w:val="left" w:pos="464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21016" w:rsidRDefault="00321016" w:rsidP="00321016">
      <w:pPr>
        <w:tabs>
          <w:tab w:val="left" w:pos="4643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C5B34CC" wp14:editId="12054383">
            <wp:simplePos x="0" y="0"/>
            <wp:positionH relativeFrom="column">
              <wp:posOffset>86360</wp:posOffset>
            </wp:positionH>
            <wp:positionV relativeFrom="paragraph">
              <wp:posOffset>63500</wp:posOffset>
            </wp:positionV>
            <wp:extent cx="5879465" cy="8465820"/>
            <wp:effectExtent l="0" t="0" r="6985" b="0"/>
            <wp:wrapNone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jc w:val="center"/>
        <w:rPr>
          <w:sz w:val="24"/>
          <w:szCs w:val="24"/>
        </w:rPr>
      </w:pPr>
    </w:p>
    <w:p w:rsidR="00321016" w:rsidRDefault="00321016" w:rsidP="0032101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EFBC46A" wp14:editId="4BAB0FD1">
            <wp:simplePos x="0" y="0"/>
            <wp:positionH relativeFrom="column">
              <wp:posOffset>189865</wp:posOffset>
            </wp:positionH>
            <wp:positionV relativeFrom="paragraph">
              <wp:posOffset>63500</wp:posOffset>
            </wp:positionV>
            <wp:extent cx="5767070" cy="8305165"/>
            <wp:effectExtent l="0" t="0" r="5080" b="635"/>
            <wp:wrapNone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Pr="00321016" w:rsidRDefault="00321016" w:rsidP="00321016">
      <w:pPr>
        <w:rPr>
          <w:sz w:val="24"/>
          <w:szCs w:val="24"/>
        </w:rPr>
      </w:pPr>
    </w:p>
    <w:p w:rsidR="00321016" w:rsidRDefault="00321016" w:rsidP="00321016">
      <w:pPr>
        <w:rPr>
          <w:sz w:val="24"/>
          <w:szCs w:val="24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E15A74" w:rsidP="00B74756">
      <w:pPr>
        <w:ind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00D5985" wp14:editId="7B3027DE">
            <wp:simplePos x="0" y="0"/>
            <wp:positionH relativeFrom="column">
              <wp:posOffset>-1126560</wp:posOffset>
            </wp:positionH>
            <wp:positionV relativeFrom="paragraph">
              <wp:posOffset>92090</wp:posOffset>
            </wp:positionV>
            <wp:extent cx="8394065" cy="6069330"/>
            <wp:effectExtent l="318" t="0" r="7302" b="7303"/>
            <wp:wrapNone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4065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p w:rsidR="00E15A74" w:rsidRDefault="00E15A74" w:rsidP="00B74756">
      <w:pPr>
        <w:ind w:firstLine="0"/>
        <w:jc w:val="left"/>
        <w:rPr>
          <w:sz w:val="17"/>
        </w:rPr>
      </w:pPr>
    </w:p>
    <w:p w:rsidR="00E15A74" w:rsidRDefault="00E15A74" w:rsidP="00B74756">
      <w:pPr>
        <w:ind w:firstLine="0"/>
        <w:jc w:val="left"/>
        <w:rPr>
          <w:sz w:val="17"/>
        </w:rPr>
      </w:pPr>
    </w:p>
    <w:p w:rsidR="00E15A74" w:rsidRDefault="00E15A74" w:rsidP="00B74756">
      <w:pPr>
        <w:ind w:firstLine="0"/>
        <w:jc w:val="left"/>
        <w:rPr>
          <w:sz w:val="17"/>
        </w:rPr>
      </w:pPr>
    </w:p>
    <w:p w:rsidR="00E15A74" w:rsidRDefault="00E15A74" w:rsidP="00B74756">
      <w:pPr>
        <w:ind w:firstLine="0"/>
        <w:jc w:val="left"/>
        <w:rPr>
          <w:sz w:val="17"/>
        </w:rPr>
      </w:pPr>
    </w:p>
    <w:p w:rsidR="00E15A74" w:rsidRDefault="00E15A74" w:rsidP="00B74756">
      <w:pPr>
        <w:ind w:firstLine="0"/>
        <w:jc w:val="left"/>
        <w:rPr>
          <w:sz w:val="17"/>
        </w:rPr>
      </w:pPr>
    </w:p>
    <w:p w:rsidR="00B74756" w:rsidRDefault="00B74756" w:rsidP="00B74756">
      <w:pPr>
        <w:ind w:firstLine="0"/>
        <w:jc w:val="left"/>
        <w:rPr>
          <w:sz w:val="17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237"/>
      </w:tblGrid>
      <w:tr w:rsidR="00B90DC2" w:rsidRPr="00B90DC2" w:rsidTr="00B90DC2">
        <w:trPr>
          <w:trHeight w:val="1062"/>
        </w:trPr>
        <w:tc>
          <w:tcPr>
            <w:tcW w:w="9639" w:type="dxa"/>
            <w:gridSpan w:val="3"/>
          </w:tcPr>
          <w:p w:rsidR="00B90DC2" w:rsidRPr="00B90DC2" w:rsidRDefault="00B74756" w:rsidP="00B90DC2">
            <w:pPr>
              <w:pStyle w:val="TableParagraph"/>
              <w:spacing w:before="37"/>
              <w:ind w:left="568" w:right="5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3E34">
              <w:rPr>
                <w:sz w:val="17"/>
                <w:lang w:val="ru-RU"/>
              </w:rPr>
              <w:lastRenderedPageBreak/>
              <w:br w:type="page"/>
            </w:r>
            <w:r w:rsidR="00B90DC2"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Текстовое</w:t>
            </w:r>
            <w:r w:rsidR="00B90DC2" w:rsidRPr="00B90DC2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="00B90DC2"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</w:t>
            </w:r>
            <w:r w:rsidR="00B90DC2" w:rsidRPr="00B90DC2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="00B90DC2"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местоположения</w:t>
            </w:r>
            <w:r w:rsidR="00B90DC2" w:rsidRPr="00B90DC2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="00B90DC2"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границ</w:t>
            </w:r>
          </w:p>
          <w:p w:rsidR="00B90DC2" w:rsidRPr="00B90DC2" w:rsidRDefault="00B90DC2" w:rsidP="00B90DC2">
            <w:pPr>
              <w:pStyle w:val="TableParagraph"/>
              <w:spacing w:before="8" w:line="247" w:lineRule="auto"/>
              <w:ind w:left="570" w:right="5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населенных</w:t>
            </w:r>
            <w:r w:rsidRPr="00B90DC2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пунктов,</w:t>
            </w:r>
            <w:r w:rsidRPr="00B90DC2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территориальных</w:t>
            </w:r>
            <w:r w:rsidRPr="00B90DC2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зон,</w:t>
            </w:r>
            <w:r w:rsidRPr="00B90DC2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особо</w:t>
            </w:r>
            <w:r w:rsidRPr="00B90DC2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охраняемых</w:t>
            </w:r>
            <w:r w:rsidRPr="00B90DC2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природных</w:t>
            </w:r>
            <w:r w:rsidRPr="00B90DC2">
              <w:rPr>
                <w:rFonts w:ascii="Times New Roman" w:hAnsi="Times New Roman" w:cs="Times New Roman"/>
                <w:spacing w:val="-62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территорий,</w:t>
            </w:r>
            <w:r w:rsidRPr="00B90D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зон</w:t>
            </w:r>
            <w:r w:rsidRPr="00B90D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B90D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особыми</w:t>
            </w:r>
            <w:r w:rsidRPr="00B90D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условиями</w:t>
            </w:r>
            <w:r w:rsidRPr="00B90DC2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использования</w:t>
            </w:r>
            <w:r w:rsidRPr="00B90DC2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B90DC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территорий</w:t>
            </w:r>
          </w:p>
        </w:tc>
      </w:tr>
      <w:tr w:rsidR="00B90DC2" w:rsidRPr="00B90DC2" w:rsidTr="00B90DC2">
        <w:trPr>
          <w:trHeight w:val="551"/>
        </w:trPr>
        <w:tc>
          <w:tcPr>
            <w:tcW w:w="3402" w:type="dxa"/>
            <w:gridSpan w:val="2"/>
          </w:tcPr>
          <w:p w:rsidR="00B90DC2" w:rsidRPr="00B90DC2" w:rsidRDefault="00B90DC2" w:rsidP="00B90DC2">
            <w:pPr>
              <w:pStyle w:val="TableParagraph"/>
              <w:spacing w:before="146"/>
              <w:ind w:left="6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Прохождение</w:t>
            </w:r>
            <w:proofErr w:type="spellEnd"/>
            <w:r w:rsidRPr="00B90DC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границы</w:t>
            </w:r>
            <w:proofErr w:type="spellEnd"/>
          </w:p>
        </w:tc>
        <w:tc>
          <w:tcPr>
            <w:tcW w:w="6237" w:type="dxa"/>
            <w:vMerge w:val="restart"/>
          </w:tcPr>
          <w:p w:rsidR="00B90DC2" w:rsidRPr="00B90DC2" w:rsidRDefault="00B90DC2" w:rsidP="00B90DC2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DC2" w:rsidRPr="00B90DC2" w:rsidRDefault="00B90DC2" w:rsidP="00B90DC2">
            <w:pPr>
              <w:pStyle w:val="TableParagraph"/>
              <w:spacing w:before="0"/>
              <w:ind w:left="18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proofErr w:type="spellEnd"/>
            <w:r w:rsidRPr="00B90DC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прохождения</w:t>
            </w:r>
            <w:proofErr w:type="spellEnd"/>
            <w:r w:rsidRPr="00B90DC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границы</w:t>
            </w:r>
            <w:proofErr w:type="spellEnd"/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right="57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B90DC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B90DC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6237" w:type="dxa"/>
            <w:vMerge/>
            <w:tcBorders>
              <w:top w:val="nil"/>
            </w:tcBorders>
          </w:tcPr>
          <w:p w:rsidR="00B90DC2" w:rsidRPr="00B90DC2" w:rsidRDefault="00B90DC2" w:rsidP="00B90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DC2" w:rsidRPr="00B90DC2" w:rsidTr="00B90DC2">
        <w:trPr>
          <w:trHeight w:val="268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4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4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4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0DC2" w:rsidRPr="00B90DC2" w:rsidTr="00B90DC2">
        <w:trPr>
          <w:trHeight w:val="325"/>
        </w:trPr>
        <w:tc>
          <w:tcPr>
            <w:tcW w:w="2041" w:type="dxa"/>
          </w:tcPr>
          <w:p w:rsidR="00B90DC2" w:rsidRPr="00B90DC2" w:rsidRDefault="00B90DC2" w:rsidP="00B90DC2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61" w:type="dxa"/>
          </w:tcPr>
          <w:p w:rsidR="00B90DC2" w:rsidRPr="00B90DC2" w:rsidRDefault="00B90DC2" w:rsidP="00B90DC2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</w:tcPr>
          <w:p w:rsidR="00B90DC2" w:rsidRPr="00B90DC2" w:rsidRDefault="00B90DC2" w:rsidP="00B90DC2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90D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tbl>
      <w:tblPr>
        <w:tblStyle w:val="TableNormal8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237"/>
      </w:tblGrid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61" w:type="dxa"/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237" w:type="dxa"/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59E" w:rsidRPr="0001259E" w:rsidTr="00834C61">
        <w:trPr>
          <w:trHeight w:val="325"/>
        </w:trPr>
        <w:tc>
          <w:tcPr>
            <w:tcW w:w="2041" w:type="dxa"/>
            <w:tcBorders>
              <w:bottom w:val="single" w:sz="4" w:space="0" w:color="auto"/>
            </w:tcBorders>
          </w:tcPr>
          <w:p w:rsidR="0001259E" w:rsidRPr="0001259E" w:rsidRDefault="0001259E" w:rsidP="0001259E">
            <w:pPr>
              <w:pStyle w:val="TableParagraph"/>
              <w:spacing w:before="33"/>
              <w:ind w:left="585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01259E" w:rsidRPr="0001259E" w:rsidRDefault="0001259E" w:rsidP="0001259E">
            <w:pPr>
              <w:pStyle w:val="TableParagraph"/>
              <w:spacing w:before="33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01259E" w:rsidRPr="0001259E" w:rsidRDefault="0001259E" w:rsidP="0001259E">
            <w:pPr>
              <w:pStyle w:val="TableParagraph"/>
              <w:spacing w:before="33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0125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lastRenderedPageBreak/>
              <w:t>76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lastRenderedPageBreak/>
              <w:t>117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lastRenderedPageBreak/>
              <w:t>158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right="200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34C61" w:rsidTr="00834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61" w:rsidRDefault="00834C61" w:rsidP="00834C61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33659" w:rsidRDefault="00333659" w:rsidP="00D72B29">
      <w:pPr>
        <w:ind w:firstLine="0"/>
        <w:rPr>
          <w:sz w:val="24"/>
          <w:szCs w:val="24"/>
        </w:rPr>
      </w:pPr>
    </w:p>
    <w:p w:rsidR="0001259E" w:rsidRPr="00475A36" w:rsidRDefault="0001259E" w:rsidP="00D72B29">
      <w:pPr>
        <w:ind w:firstLine="0"/>
        <w:rPr>
          <w:sz w:val="24"/>
          <w:szCs w:val="24"/>
        </w:rPr>
      </w:pPr>
    </w:p>
    <w:sectPr w:rsidR="0001259E" w:rsidRPr="00475A36" w:rsidSect="00B74756">
      <w:headerReference w:type="first" r:id="rId16"/>
      <w:pgSz w:w="11906" w:h="16838" w:code="9"/>
      <w:pgMar w:top="1134" w:right="851" w:bottom="1134" w:left="1418" w:header="1134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B36" w:rsidRDefault="00146B36" w:rsidP="0034201C">
      <w:r>
        <w:separator/>
      </w:r>
    </w:p>
  </w:endnote>
  <w:endnote w:type="continuationSeparator" w:id="0">
    <w:p w:rsidR="00146B36" w:rsidRDefault="00146B36" w:rsidP="00342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B36" w:rsidRDefault="00146B36" w:rsidP="0034201C">
      <w:r>
        <w:separator/>
      </w:r>
    </w:p>
  </w:footnote>
  <w:footnote w:type="continuationSeparator" w:id="0">
    <w:p w:rsidR="00146B36" w:rsidRDefault="00146B36" w:rsidP="00342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021" w:rsidRPr="005A615A" w:rsidRDefault="00025021" w:rsidP="005A615A">
    <w:pPr>
      <w:pStyle w:val="a6"/>
      <w:ind w:firstLine="0"/>
      <w:jc w:val="center"/>
      <w:rPr>
        <w:sz w:val="24"/>
      </w:rPr>
    </w:pPr>
    <w:r w:rsidRPr="005A615A">
      <w:rPr>
        <w:sz w:val="24"/>
      </w:rPr>
      <w:fldChar w:fldCharType="begin"/>
    </w:r>
    <w:r w:rsidRPr="005A615A">
      <w:rPr>
        <w:sz w:val="24"/>
      </w:rPr>
      <w:instrText>PAGE   \* MERGEFORMAT</w:instrText>
    </w:r>
    <w:r w:rsidRPr="005A615A">
      <w:rPr>
        <w:sz w:val="24"/>
      </w:rPr>
      <w:fldChar w:fldCharType="separate"/>
    </w:r>
    <w:r w:rsidR="00584740">
      <w:rPr>
        <w:noProof/>
        <w:sz w:val="24"/>
      </w:rPr>
      <w:t>19</w:t>
    </w:r>
    <w:r w:rsidRPr="005A615A">
      <w:rPr>
        <w:sz w:val="24"/>
      </w:rPr>
      <w:fldChar w:fldCharType="end"/>
    </w:r>
  </w:p>
  <w:p w:rsidR="00025021" w:rsidRPr="005A615A" w:rsidRDefault="00025021" w:rsidP="00F64C5E">
    <w:pPr>
      <w:pStyle w:val="a6"/>
      <w:tabs>
        <w:tab w:val="clear" w:pos="4677"/>
        <w:tab w:val="clear" w:pos="9355"/>
      </w:tabs>
      <w:ind w:firstLine="0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021" w:rsidRDefault="00025021" w:rsidP="00BB76B8">
    <w:pPr>
      <w:ind w:firstLine="0"/>
      <w:jc w:val="center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inline distT="0" distB="0" distL="0" distR="0" wp14:anchorId="201FD2B0" wp14:editId="7FE2632E">
          <wp:extent cx="314325" cy="361950"/>
          <wp:effectExtent l="0" t="0" r="0" b="0"/>
          <wp:docPr id="2" name="Рисунок 2" descr="Описание: Герб -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Герб - копи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5021" w:rsidRPr="0034201C" w:rsidRDefault="00025021" w:rsidP="00BB76B8">
    <w:pPr>
      <w:ind w:firstLine="0"/>
      <w:jc w:val="center"/>
      <w:rPr>
        <w:sz w:val="12"/>
        <w:szCs w:val="12"/>
      </w:rPr>
    </w:pPr>
  </w:p>
  <w:p w:rsidR="00025021" w:rsidRPr="00C51B49" w:rsidRDefault="00025021" w:rsidP="00BB76B8">
    <w:pPr>
      <w:ind w:firstLine="0"/>
      <w:jc w:val="center"/>
      <w:rPr>
        <w:sz w:val="32"/>
        <w:szCs w:val="32"/>
      </w:rPr>
    </w:pPr>
    <w:r w:rsidRPr="00C51B49">
      <w:rPr>
        <w:sz w:val="32"/>
        <w:szCs w:val="32"/>
      </w:rPr>
      <w:t>АДМИНИСТРАЦИЯ СТАРОПОЛТАВСКОГО МУНИЦИПАЛЬНОГО РАЙОНА</w:t>
    </w:r>
    <w:r>
      <w:rPr>
        <w:sz w:val="32"/>
        <w:szCs w:val="32"/>
      </w:rPr>
      <w:t xml:space="preserve"> ВОЛГОГРАДСКОЙ ОБЛАСТИ</w:t>
    </w:r>
  </w:p>
  <w:p w:rsidR="00025021" w:rsidRPr="0034201C" w:rsidRDefault="00025021" w:rsidP="00BB76B8">
    <w:pPr>
      <w:pBdr>
        <w:bottom w:val="thinThickSmallGap" w:sz="12" w:space="1" w:color="auto"/>
      </w:pBdr>
      <w:ind w:firstLine="0"/>
      <w:jc w:val="center"/>
      <w:rPr>
        <w:sz w:val="12"/>
        <w:szCs w:val="12"/>
      </w:rPr>
    </w:pPr>
  </w:p>
  <w:p w:rsidR="00025021" w:rsidRPr="00147F93" w:rsidRDefault="00025021" w:rsidP="00BB76B8">
    <w:pPr>
      <w:spacing w:before="240" w:after="240"/>
      <w:ind w:firstLine="0"/>
      <w:jc w:val="center"/>
      <w:rPr>
        <w:sz w:val="48"/>
        <w:szCs w:val="48"/>
      </w:rPr>
    </w:pPr>
    <w:r w:rsidRPr="00147F93">
      <w:rPr>
        <w:sz w:val="48"/>
        <w:szCs w:val="48"/>
      </w:rPr>
      <w:t>ПОСТАНОВЛЕНИЕ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021" w:rsidRPr="00540164" w:rsidRDefault="00025021" w:rsidP="00BB76B8">
    <w:pPr>
      <w:ind w:firstLine="0"/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77CE"/>
    <w:multiLevelType w:val="singleLevel"/>
    <w:tmpl w:val="C0809400"/>
    <w:lvl w:ilvl="0">
      <w:start w:val="1"/>
      <w:numFmt w:val="decimal"/>
      <w:lvlText w:val="%1."/>
      <w:legacy w:legacy="1" w:legacySpace="0" w:legacyIndent="272"/>
      <w:lvlJc w:val="left"/>
      <w:rPr>
        <w:rFonts w:ascii="Times New Roman" w:hAnsi="Times New Roman" w:cs="Times New Roman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86C7E"/>
    <w:multiLevelType w:val="hybridMultilevel"/>
    <w:tmpl w:val="CC3E0106"/>
    <w:lvl w:ilvl="0" w:tplc="C32606AA">
      <w:start w:val="1"/>
      <w:numFmt w:val="decimal"/>
      <w:lvlText w:val="%1."/>
      <w:lvlJc w:val="left"/>
      <w:pPr>
        <w:ind w:left="171" w:hanging="258"/>
      </w:pPr>
      <w:rPr>
        <w:rFonts w:hint="default"/>
        <w:spacing w:val="-1"/>
        <w:w w:val="91"/>
        <w:lang w:val="ru-RU" w:eastAsia="en-US" w:bidi="ar-SA"/>
      </w:rPr>
    </w:lvl>
    <w:lvl w:ilvl="1" w:tplc="E49856BC">
      <w:numFmt w:val="bullet"/>
      <w:lvlText w:val="•"/>
      <w:lvlJc w:val="left"/>
      <w:pPr>
        <w:ind w:left="1044" w:hanging="258"/>
      </w:pPr>
      <w:rPr>
        <w:rFonts w:hint="default"/>
        <w:lang w:val="ru-RU" w:eastAsia="en-US" w:bidi="ar-SA"/>
      </w:rPr>
    </w:lvl>
    <w:lvl w:ilvl="2" w:tplc="DE0CFE50">
      <w:numFmt w:val="bullet"/>
      <w:lvlText w:val="•"/>
      <w:lvlJc w:val="left"/>
      <w:pPr>
        <w:ind w:left="1908" w:hanging="258"/>
      </w:pPr>
      <w:rPr>
        <w:rFonts w:hint="default"/>
        <w:lang w:val="ru-RU" w:eastAsia="en-US" w:bidi="ar-SA"/>
      </w:rPr>
    </w:lvl>
    <w:lvl w:ilvl="3" w:tplc="CDBC57E4">
      <w:numFmt w:val="bullet"/>
      <w:lvlText w:val="•"/>
      <w:lvlJc w:val="left"/>
      <w:pPr>
        <w:ind w:left="2773" w:hanging="258"/>
      </w:pPr>
      <w:rPr>
        <w:rFonts w:hint="default"/>
        <w:lang w:val="ru-RU" w:eastAsia="en-US" w:bidi="ar-SA"/>
      </w:rPr>
    </w:lvl>
    <w:lvl w:ilvl="4" w:tplc="41FE20DA">
      <w:numFmt w:val="bullet"/>
      <w:lvlText w:val="•"/>
      <w:lvlJc w:val="left"/>
      <w:pPr>
        <w:ind w:left="3637" w:hanging="258"/>
      </w:pPr>
      <w:rPr>
        <w:rFonts w:hint="default"/>
        <w:lang w:val="ru-RU" w:eastAsia="en-US" w:bidi="ar-SA"/>
      </w:rPr>
    </w:lvl>
    <w:lvl w:ilvl="5" w:tplc="B18A77D8">
      <w:numFmt w:val="bullet"/>
      <w:lvlText w:val="•"/>
      <w:lvlJc w:val="left"/>
      <w:pPr>
        <w:ind w:left="4502" w:hanging="258"/>
      </w:pPr>
      <w:rPr>
        <w:rFonts w:hint="default"/>
        <w:lang w:val="ru-RU" w:eastAsia="en-US" w:bidi="ar-SA"/>
      </w:rPr>
    </w:lvl>
    <w:lvl w:ilvl="6" w:tplc="12F47B0A">
      <w:numFmt w:val="bullet"/>
      <w:lvlText w:val="•"/>
      <w:lvlJc w:val="left"/>
      <w:pPr>
        <w:ind w:left="5366" w:hanging="258"/>
      </w:pPr>
      <w:rPr>
        <w:rFonts w:hint="default"/>
        <w:lang w:val="ru-RU" w:eastAsia="en-US" w:bidi="ar-SA"/>
      </w:rPr>
    </w:lvl>
    <w:lvl w:ilvl="7" w:tplc="90FA3C84">
      <w:numFmt w:val="bullet"/>
      <w:lvlText w:val="•"/>
      <w:lvlJc w:val="left"/>
      <w:pPr>
        <w:ind w:left="6230" w:hanging="258"/>
      </w:pPr>
      <w:rPr>
        <w:rFonts w:hint="default"/>
        <w:lang w:val="ru-RU" w:eastAsia="en-US" w:bidi="ar-SA"/>
      </w:rPr>
    </w:lvl>
    <w:lvl w:ilvl="8" w:tplc="DCE839C2">
      <w:numFmt w:val="bullet"/>
      <w:lvlText w:val="•"/>
      <w:lvlJc w:val="left"/>
      <w:pPr>
        <w:ind w:left="7095" w:hanging="258"/>
      </w:pPr>
      <w:rPr>
        <w:rFonts w:hint="default"/>
        <w:lang w:val="ru-RU" w:eastAsia="en-US" w:bidi="ar-SA"/>
      </w:rPr>
    </w:lvl>
  </w:abstractNum>
  <w:abstractNum w:abstractNumId="3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94E02"/>
    <w:multiLevelType w:val="hybridMultilevel"/>
    <w:tmpl w:val="1B0CE392"/>
    <w:lvl w:ilvl="0" w:tplc="2708B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42415"/>
    <w:multiLevelType w:val="multilevel"/>
    <w:tmpl w:val="A17ED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FF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5"/>
  </w:num>
  <w:num w:numId="5">
    <w:abstractNumId w:val="12"/>
  </w:num>
  <w:num w:numId="6">
    <w:abstractNumId w:val="4"/>
  </w:num>
  <w:num w:numId="7">
    <w:abstractNumId w:val="1"/>
  </w:num>
  <w:num w:numId="8">
    <w:abstractNumId w:val="10"/>
  </w:num>
  <w:num w:numId="9">
    <w:abstractNumId w:val="6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CC"/>
    <w:rsid w:val="0001259E"/>
    <w:rsid w:val="0001760C"/>
    <w:rsid w:val="00020127"/>
    <w:rsid w:val="00020F99"/>
    <w:rsid w:val="00022CAD"/>
    <w:rsid w:val="000232ED"/>
    <w:rsid w:val="00025021"/>
    <w:rsid w:val="0002519A"/>
    <w:rsid w:val="00027ABB"/>
    <w:rsid w:val="0004022C"/>
    <w:rsid w:val="00043B32"/>
    <w:rsid w:val="00050CF7"/>
    <w:rsid w:val="00050E31"/>
    <w:rsid w:val="00051A54"/>
    <w:rsid w:val="0005447C"/>
    <w:rsid w:val="000666CF"/>
    <w:rsid w:val="0008123B"/>
    <w:rsid w:val="00091AF6"/>
    <w:rsid w:val="000A3871"/>
    <w:rsid w:val="000A4BE4"/>
    <w:rsid w:val="000A6992"/>
    <w:rsid w:val="000A74BC"/>
    <w:rsid w:val="000B0DA4"/>
    <w:rsid w:val="000B34CA"/>
    <w:rsid w:val="000D53B3"/>
    <w:rsid w:val="000E3F93"/>
    <w:rsid w:val="000E6A72"/>
    <w:rsid w:val="000E723D"/>
    <w:rsid w:val="000F10D0"/>
    <w:rsid w:val="000F1491"/>
    <w:rsid w:val="000F6F4B"/>
    <w:rsid w:val="00102410"/>
    <w:rsid w:val="00112343"/>
    <w:rsid w:val="0011474F"/>
    <w:rsid w:val="001209D3"/>
    <w:rsid w:val="00126890"/>
    <w:rsid w:val="00146B36"/>
    <w:rsid w:val="00147F93"/>
    <w:rsid w:val="00152221"/>
    <w:rsid w:val="00155B8C"/>
    <w:rsid w:val="0015622A"/>
    <w:rsid w:val="0015686F"/>
    <w:rsid w:val="00161F44"/>
    <w:rsid w:val="0016644E"/>
    <w:rsid w:val="001678B2"/>
    <w:rsid w:val="00172139"/>
    <w:rsid w:val="00176208"/>
    <w:rsid w:val="001840AB"/>
    <w:rsid w:val="00186A6B"/>
    <w:rsid w:val="00194C47"/>
    <w:rsid w:val="00196756"/>
    <w:rsid w:val="00196F6F"/>
    <w:rsid w:val="001A73DF"/>
    <w:rsid w:val="001B249B"/>
    <w:rsid w:val="001B2A56"/>
    <w:rsid w:val="001B384D"/>
    <w:rsid w:val="001B4D71"/>
    <w:rsid w:val="001B6294"/>
    <w:rsid w:val="001C03DD"/>
    <w:rsid w:val="001C5139"/>
    <w:rsid w:val="001C6F59"/>
    <w:rsid w:val="001D3606"/>
    <w:rsid w:val="001D5743"/>
    <w:rsid w:val="00202E3D"/>
    <w:rsid w:val="002032DA"/>
    <w:rsid w:val="00203FF6"/>
    <w:rsid w:val="00205AF7"/>
    <w:rsid w:val="0020738A"/>
    <w:rsid w:val="00215C5D"/>
    <w:rsid w:val="00221CA7"/>
    <w:rsid w:val="00245CA6"/>
    <w:rsid w:val="00246346"/>
    <w:rsid w:val="00255B4D"/>
    <w:rsid w:val="002573B6"/>
    <w:rsid w:val="00262F5F"/>
    <w:rsid w:val="002639EE"/>
    <w:rsid w:val="002736AF"/>
    <w:rsid w:val="0027386D"/>
    <w:rsid w:val="0027570F"/>
    <w:rsid w:val="00276D9E"/>
    <w:rsid w:val="00284033"/>
    <w:rsid w:val="00295D90"/>
    <w:rsid w:val="00297D9E"/>
    <w:rsid w:val="002A5678"/>
    <w:rsid w:val="002A6413"/>
    <w:rsid w:val="002B31F7"/>
    <w:rsid w:val="002C507A"/>
    <w:rsid w:val="002D4A53"/>
    <w:rsid w:val="002E0088"/>
    <w:rsid w:val="002E2BE7"/>
    <w:rsid w:val="002E357C"/>
    <w:rsid w:val="002E5F50"/>
    <w:rsid w:val="002E6E09"/>
    <w:rsid w:val="002E784F"/>
    <w:rsid w:val="002F2BBC"/>
    <w:rsid w:val="00305D68"/>
    <w:rsid w:val="00310CE1"/>
    <w:rsid w:val="0031332D"/>
    <w:rsid w:val="0031658F"/>
    <w:rsid w:val="00320D2E"/>
    <w:rsid w:val="00321016"/>
    <w:rsid w:val="003265D0"/>
    <w:rsid w:val="00332310"/>
    <w:rsid w:val="00333659"/>
    <w:rsid w:val="00334D10"/>
    <w:rsid w:val="00337E34"/>
    <w:rsid w:val="00340393"/>
    <w:rsid w:val="0034201C"/>
    <w:rsid w:val="00346E20"/>
    <w:rsid w:val="00346EAB"/>
    <w:rsid w:val="003624DA"/>
    <w:rsid w:val="00364272"/>
    <w:rsid w:val="003A0432"/>
    <w:rsid w:val="003B3314"/>
    <w:rsid w:val="003D55F8"/>
    <w:rsid w:val="003D6192"/>
    <w:rsid w:val="003E428B"/>
    <w:rsid w:val="003F66E7"/>
    <w:rsid w:val="00402904"/>
    <w:rsid w:val="00403238"/>
    <w:rsid w:val="00414A31"/>
    <w:rsid w:val="00415223"/>
    <w:rsid w:val="0041591E"/>
    <w:rsid w:val="00421616"/>
    <w:rsid w:val="004223A4"/>
    <w:rsid w:val="0042649C"/>
    <w:rsid w:val="00440FE5"/>
    <w:rsid w:val="00455847"/>
    <w:rsid w:val="00455A82"/>
    <w:rsid w:val="00475A36"/>
    <w:rsid w:val="00481445"/>
    <w:rsid w:val="00481EE9"/>
    <w:rsid w:val="0048509F"/>
    <w:rsid w:val="004A2457"/>
    <w:rsid w:val="004A255B"/>
    <w:rsid w:val="004A56D7"/>
    <w:rsid w:val="004B35BA"/>
    <w:rsid w:val="004B4407"/>
    <w:rsid w:val="004C39A8"/>
    <w:rsid w:val="004C7936"/>
    <w:rsid w:val="004D7567"/>
    <w:rsid w:val="004E110E"/>
    <w:rsid w:val="004E11F7"/>
    <w:rsid w:val="004E1879"/>
    <w:rsid w:val="004E1DAE"/>
    <w:rsid w:val="004E5FB1"/>
    <w:rsid w:val="004F2DE9"/>
    <w:rsid w:val="004F6FCD"/>
    <w:rsid w:val="00504C31"/>
    <w:rsid w:val="005123CA"/>
    <w:rsid w:val="00512B66"/>
    <w:rsid w:val="005137D6"/>
    <w:rsid w:val="00527CBC"/>
    <w:rsid w:val="00530408"/>
    <w:rsid w:val="005328D8"/>
    <w:rsid w:val="00535F4D"/>
    <w:rsid w:val="00540164"/>
    <w:rsid w:val="005449EB"/>
    <w:rsid w:val="005510B8"/>
    <w:rsid w:val="005660A0"/>
    <w:rsid w:val="00566A30"/>
    <w:rsid w:val="005731D1"/>
    <w:rsid w:val="005820E7"/>
    <w:rsid w:val="00584740"/>
    <w:rsid w:val="005944E4"/>
    <w:rsid w:val="005A106E"/>
    <w:rsid w:val="005A22D2"/>
    <w:rsid w:val="005A2F34"/>
    <w:rsid w:val="005A615A"/>
    <w:rsid w:val="005B06AD"/>
    <w:rsid w:val="005B4999"/>
    <w:rsid w:val="005B5FD3"/>
    <w:rsid w:val="005C501D"/>
    <w:rsid w:val="005C78C4"/>
    <w:rsid w:val="005D31C0"/>
    <w:rsid w:val="005D534D"/>
    <w:rsid w:val="005E0630"/>
    <w:rsid w:val="005E1EE4"/>
    <w:rsid w:val="005E4A40"/>
    <w:rsid w:val="005F6AF4"/>
    <w:rsid w:val="0060587A"/>
    <w:rsid w:val="00612493"/>
    <w:rsid w:val="00622F8D"/>
    <w:rsid w:val="00624A1C"/>
    <w:rsid w:val="00632A08"/>
    <w:rsid w:val="00634592"/>
    <w:rsid w:val="00635CBB"/>
    <w:rsid w:val="00652758"/>
    <w:rsid w:val="0065469E"/>
    <w:rsid w:val="006710D4"/>
    <w:rsid w:val="00673592"/>
    <w:rsid w:val="0068417A"/>
    <w:rsid w:val="0069086F"/>
    <w:rsid w:val="006B4983"/>
    <w:rsid w:val="006B66BF"/>
    <w:rsid w:val="006C56D7"/>
    <w:rsid w:val="006D2561"/>
    <w:rsid w:val="006D5D7C"/>
    <w:rsid w:val="006D5FDE"/>
    <w:rsid w:val="006D7B1C"/>
    <w:rsid w:val="006E53F2"/>
    <w:rsid w:val="006F6BD6"/>
    <w:rsid w:val="00702B81"/>
    <w:rsid w:val="0070401B"/>
    <w:rsid w:val="00706C63"/>
    <w:rsid w:val="00743F68"/>
    <w:rsid w:val="007456A6"/>
    <w:rsid w:val="00750FD5"/>
    <w:rsid w:val="00753725"/>
    <w:rsid w:val="007540E6"/>
    <w:rsid w:val="00760BEB"/>
    <w:rsid w:val="00760EFD"/>
    <w:rsid w:val="007675B1"/>
    <w:rsid w:val="007777BF"/>
    <w:rsid w:val="007822A3"/>
    <w:rsid w:val="0078576F"/>
    <w:rsid w:val="00786C22"/>
    <w:rsid w:val="007917CA"/>
    <w:rsid w:val="00793B30"/>
    <w:rsid w:val="007B5461"/>
    <w:rsid w:val="007B7CFE"/>
    <w:rsid w:val="007C10FE"/>
    <w:rsid w:val="007C1816"/>
    <w:rsid w:val="007C22D4"/>
    <w:rsid w:val="007C7324"/>
    <w:rsid w:val="007D4537"/>
    <w:rsid w:val="007E292D"/>
    <w:rsid w:val="007E5A38"/>
    <w:rsid w:val="007F3B9B"/>
    <w:rsid w:val="007F5C0C"/>
    <w:rsid w:val="007F5F21"/>
    <w:rsid w:val="00800F3C"/>
    <w:rsid w:val="0080168F"/>
    <w:rsid w:val="00802C6F"/>
    <w:rsid w:val="00802EEC"/>
    <w:rsid w:val="00807A27"/>
    <w:rsid w:val="00815656"/>
    <w:rsid w:val="00815A9B"/>
    <w:rsid w:val="00821582"/>
    <w:rsid w:val="008239C9"/>
    <w:rsid w:val="00825816"/>
    <w:rsid w:val="008258BA"/>
    <w:rsid w:val="008310EA"/>
    <w:rsid w:val="00831B2F"/>
    <w:rsid w:val="00834C61"/>
    <w:rsid w:val="00837CEF"/>
    <w:rsid w:val="0084693E"/>
    <w:rsid w:val="00850276"/>
    <w:rsid w:val="00860F32"/>
    <w:rsid w:val="0087783F"/>
    <w:rsid w:val="008801C2"/>
    <w:rsid w:val="008829BC"/>
    <w:rsid w:val="00896E17"/>
    <w:rsid w:val="008971D5"/>
    <w:rsid w:val="008A575D"/>
    <w:rsid w:val="008B76FE"/>
    <w:rsid w:val="008D0C42"/>
    <w:rsid w:val="008D5BCD"/>
    <w:rsid w:val="008D7162"/>
    <w:rsid w:val="008D7B68"/>
    <w:rsid w:val="008E0F25"/>
    <w:rsid w:val="008E2459"/>
    <w:rsid w:val="008F5A41"/>
    <w:rsid w:val="009027D4"/>
    <w:rsid w:val="00916718"/>
    <w:rsid w:val="00917BC8"/>
    <w:rsid w:val="0092191E"/>
    <w:rsid w:val="00931599"/>
    <w:rsid w:val="00932ED3"/>
    <w:rsid w:val="0093740D"/>
    <w:rsid w:val="009376A3"/>
    <w:rsid w:val="0094114B"/>
    <w:rsid w:val="00943037"/>
    <w:rsid w:val="0096492F"/>
    <w:rsid w:val="00966BD5"/>
    <w:rsid w:val="009673E9"/>
    <w:rsid w:val="00971A88"/>
    <w:rsid w:val="0097202E"/>
    <w:rsid w:val="0097697D"/>
    <w:rsid w:val="00980F0C"/>
    <w:rsid w:val="0098417D"/>
    <w:rsid w:val="00990A75"/>
    <w:rsid w:val="00991A9B"/>
    <w:rsid w:val="009940C4"/>
    <w:rsid w:val="00996E9A"/>
    <w:rsid w:val="009A6138"/>
    <w:rsid w:val="009B00C4"/>
    <w:rsid w:val="009C23DF"/>
    <w:rsid w:val="009D03E9"/>
    <w:rsid w:val="009D45D6"/>
    <w:rsid w:val="009D4E9A"/>
    <w:rsid w:val="009D610A"/>
    <w:rsid w:val="00A11108"/>
    <w:rsid w:val="00A17E4C"/>
    <w:rsid w:val="00A346C1"/>
    <w:rsid w:val="00A361ED"/>
    <w:rsid w:val="00A40896"/>
    <w:rsid w:val="00A40B89"/>
    <w:rsid w:val="00A504DD"/>
    <w:rsid w:val="00A57BEB"/>
    <w:rsid w:val="00A622F3"/>
    <w:rsid w:val="00A67F7F"/>
    <w:rsid w:val="00A736BA"/>
    <w:rsid w:val="00A97C21"/>
    <w:rsid w:val="00AA22E0"/>
    <w:rsid w:val="00AB4C8C"/>
    <w:rsid w:val="00AB5C9B"/>
    <w:rsid w:val="00AB7861"/>
    <w:rsid w:val="00AD5A7C"/>
    <w:rsid w:val="00AE774C"/>
    <w:rsid w:val="00AF5703"/>
    <w:rsid w:val="00B00037"/>
    <w:rsid w:val="00B01270"/>
    <w:rsid w:val="00B03618"/>
    <w:rsid w:val="00B074B7"/>
    <w:rsid w:val="00B10620"/>
    <w:rsid w:val="00B222B7"/>
    <w:rsid w:val="00B240A9"/>
    <w:rsid w:val="00B27B15"/>
    <w:rsid w:val="00B329E2"/>
    <w:rsid w:val="00B37DAD"/>
    <w:rsid w:val="00B37FC4"/>
    <w:rsid w:val="00B407AC"/>
    <w:rsid w:val="00B52343"/>
    <w:rsid w:val="00B535C8"/>
    <w:rsid w:val="00B5536C"/>
    <w:rsid w:val="00B62B2C"/>
    <w:rsid w:val="00B67136"/>
    <w:rsid w:val="00B67788"/>
    <w:rsid w:val="00B70A0A"/>
    <w:rsid w:val="00B710C3"/>
    <w:rsid w:val="00B74756"/>
    <w:rsid w:val="00B77B58"/>
    <w:rsid w:val="00B82A11"/>
    <w:rsid w:val="00B84089"/>
    <w:rsid w:val="00B90DC2"/>
    <w:rsid w:val="00BB410A"/>
    <w:rsid w:val="00BB5217"/>
    <w:rsid w:val="00BB76B8"/>
    <w:rsid w:val="00BC3DA1"/>
    <w:rsid w:val="00BC4F19"/>
    <w:rsid w:val="00BC7445"/>
    <w:rsid w:val="00BE5306"/>
    <w:rsid w:val="00BE56F7"/>
    <w:rsid w:val="00BE782C"/>
    <w:rsid w:val="00BF03C4"/>
    <w:rsid w:val="00BF60B9"/>
    <w:rsid w:val="00BF71E9"/>
    <w:rsid w:val="00BF7A78"/>
    <w:rsid w:val="00C03040"/>
    <w:rsid w:val="00C12E9B"/>
    <w:rsid w:val="00C162AD"/>
    <w:rsid w:val="00C207B4"/>
    <w:rsid w:val="00C2133E"/>
    <w:rsid w:val="00C329AF"/>
    <w:rsid w:val="00C34C00"/>
    <w:rsid w:val="00C374F5"/>
    <w:rsid w:val="00C515C3"/>
    <w:rsid w:val="00C51B49"/>
    <w:rsid w:val="00C57571"/>
    <w:rsid w:val="00C63864"/>
    <w:rsid w:val="00C7173B"/>
    <w:rsid w:val="00C73F08"/>
    <w:rsid w:val="00C75A53"/>
    <w:rsid w:val="00C77524"/>
    <w:rsid w:val="00C94A41"/>
    <w:rsid w:val="00C97A14"/>
    <w:rsid w:val="00C97F08"/>
    <w:rsid w:val="00CB7418"/>
    <w:rsid w:val="00CB78D7"/>
    <w:rsid w:val="00CC6044"/>
    <w:rsid w:val="00CD3E34"/>
    <w:rsid w:val="00CE10AF"/>
    <w:rsid w:val="00CE1B2D"/>
    <w:rsid w:val="00CE1CB8"/>
    <w:rsid w:val="00CE4E85"/>
    <w:rsid w:val="00CF498B"/>
    <w:rsid w:val="00D01434"/>
    <w:rsid w:val="00D10241"/>
    <w:rsid w:val="00D40B79"/>
    <w:rsid w:val="00D41B4C"/>
    <w:rsid w:val="00D459C2"/>
    <w:rsid w:val="00D527FA"/>
    <w:rsid w:val="00D65F82"/>
    <w:rsid w:val="00D6617E"/>
    <w:rsid w:val="00D67D00"/>
    <w:rsid w:val="00D72B29"/>
    <w:rsid w:val="00D75AA7"/>
    <w:rsid w:val="00D82571"/>
    <w:rsid w:val="00D83BFE"/>
    <w:rsid w:val="00D90EF2"/>
    <w:rsid w:val="00D9446C"/>
    <w:rsid w:val="00D94493"/>
    <w:rsid w:val="00DB22EF"/>
    <w:rsid w:val="00DB3A57"/>
    <w:rsid w:val="00DB5264"/>
    <w:rsid w:val="00DC31BE"/>
    <w:rsid w:val="00DC4600"/>
    <w:rsid w:val="00DD4952"/>
    <w:rsid w:val="00E02901"/>
    <w:rsid w:val="00E04A8C"/>
    <w:rsid w:val="00E06D3C"/>
    <w:rsid w:val="00E124D8"/>
    <w:rsid w:val="00E1422B"/>
    <w:rsid w:val="00E15874"/>
    <w:rsid w:val="00E15A74"/>
    <w:rsid w:val="00E17D4F"/>
    <w:rsid w:val="00E254E7"/>
    <w:rsid w:val="00E25D04"/>
    <w:rsid w:val="00E26502"/>
    <w:rsid w:val="00E51B7E"/>
    <w:rsid w:val="00E6608D"/>
    <w:rsid w:val="00E66BBB"/>
    <w:rsid w:val="00E70E2C"/>
    <w:rsid w:val="00E73097"/>
    <w:rsid w:val="00E73FC1"/>
    <w:rsid w:val="00E76E9A"/>
    <w:rsid w:val="00E77297"/>
    <w:rsid w:val="00E80FB8"/>
    <w:rsid w:val="00E81FC7"/>
    <w:rsid w:val="00E8221E"/>
    <w:rsid w:val="00E90919"/>
    <w:rsid w:val="00EA32C9"/>
    <w:rsid w:val="00EA5492"/>
    <w:rsid w:val="00EB6A32"/>
    <w:rsid w:val="00EC0A4D"/>
    <w:rsid w:val="00EC5FAE"/>
    <w:rsid w:val="00ED0B38"/>
    <w:rsid w:val="00ED40B9"/>
    <w:rsid w:val="00ED5C91"/>
    <w:rsid w:val="00ED6281"/>
    <w:rsid w:val="00ED6419"/>
    <w:rsid w:val="00EE1B5E"/>
    <w:rsid w:val="00EE2B8E"/>
    <w:rsid w:val="00EF6CDC"/>
    <w:rsid w:val="00F02ABE"/>
    <w:rsid w:val="00F03139"/>
    <w:rsid w:val="00F03D9E"/>
    <w:rsid w:val="00F073CC"/>
    <w:rsid w:val="00F120A5"/>
    <w:rsid w:val="00F20A4E"/>
    <w:rsid w:val="00F372F8"/>
    <w:rsid w:val="00F424BC"/>
    <w:rsid w:val="00F45CAB"/>
    <w:rsid w:val="00F46E96"/>
    <w:rsid w:val="00F5304D"/>
    <w:rsid w:val="00F562F8"/>
    <w:rsid w:val="00F64C5E"/>
    <w:rsid w:val="00F768BB"/>
    <w:rsid w:val="00F859A9"/>
    <w:rsid w:val="00F85B04"/>
    <w:rsid w:val="00F85EB6"/>
    <w:rsid w:val="00F87873"/>
    <w:rsid w:val="00F90F4E"/>
    <w:rsid w:val="00F93B7A"/>
    <w:rsid w:val="00FA2ED3"/>
    <w:rsid w:val="00FA3276"/>
    <w:rsid w:val="00FA3C0A"/>
    <w:rsid w:val="00FB0A3C"/>
    <w:rsid w:val="00FB1068"/>
    <w:rsid w:val="00FB15A2"/>
    <w:rsid w:val="00FC3A5D"/>
    <w:rsid w:val="00FC6CAF"/>
    <w:rsid w:val="00FD4820"/>
    <w:rsid w:val="00FD7298"/>
    <w:rsid w:val="00FE39D4"/>
    <w:rsid w:val="00FF08DD"/>
    <w:rsid w:val="00FF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ind w:firstLine="709"/>
      <w:jc w:val="both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102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0"/>
    <w:link w:val="30"/>
    <w:uiPriority w:val="1"/>
    <w:qFormat/>
    <w:rsid w:val="002573B6"/>
    <w:pPr>
      <w:widowControl w:val="0"/>
      <w:autoSpaceDE w:val="0"/>
      <w:autoSpaceDN w:val="0"/>
      <w:ind w:firstLine="0"/>
      <w:outlineLvl w:val="2"/>
    </w:pPr>
    <w:rPr>
      <w:rFonts w:ascii="Cambria" w:eastAsia="Cambria" w:hAnsi="Cambria" w:cs="Cambria"/>
      <w:sz w:val="25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967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5449EB"/>
    <w:rPr>
      <w:color w:val="0000FF"/>
      <w:u w:val="single"/>
    </w:rPr>
  </w:style>
  <w:style w:type="paragraph" w:styleId="a6">
    <w:name w:val="header"/>
    <w:basedOn w:val="a0"/>
    <w:link w:val="a7"/>
    <w:unhideWhenUsed/>
    <w:rsid w:val="003420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4201C"/>
    <w:rPr>
      <w:sz w:val="28"/>
      <w:szCs w:val="22"/>
      <w:lang w:eastAsia="en-US"/>
    </w:rPr>
  </w:style>
  <w:style w:type="paragraph" w:styleId="a8">
    <w:name w:val="footer"/>
    <w:basedOn w:val="a0"/>
    <w:link w:val="a9"/>
    <w:unhideWhenUsed/>
    <w:rsid w:val="003420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4201C"/>
    <w:rPr>
      <w:sz w:val="28"/>
      <w:szCs w:val="22"/>
      <w:lang w:eastAsia="en-US"/>
    </w:rPr>
  </w:style>
  <w:style w:type="paragraph" w:styleId="31">
    <w:name w:val="Body Text 3"/>
    <w:basedOn w:val="a0"/>
    <w:link w:val="32"/>
    <w:rsid w:val="00147F93"/>
    <w:pPr>
      <w:spacing w:before="120"/>
      <w:ind w:firstLine="0"/>
    </w:pPr>
    <w:rPr>
      <w:rFonts w:eastAsia="Times New Roman"/>
      <w:szCs w:val="20"/>
      <w:lang w:eastAsia="ru-RU"/>
    </w:rPr>
  </w:style>
  <w:style w:type="character" w:customStyle="1" w:styleId="32">
    <w:name w:val="Основной текст 3 Знак"/>
    <w:link w:val="31"/>
    <w:rsid w:val="00147F93"/>
    <w:rPr>
      <w:rFonts w:eastAsia="Times New Roman"/>
      <w:sz w:val="28"/>
    </w:rPr>
  </w:style>
  <w:style w:type="paragraph" w:styleId="aa">
    <w:name w:val="Balloon Text"/>
    <w:basedOn w:val="a0"/>
    <w:link w:val="ab"/>
    <w:semiHidden/>
    <w:unhideWhenUsed/>
    <w:rsid w:val="00D75A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D75AA7"/>
    <w:rPr>
      <w:rFonts w:ascii="Tahoma" w:hAnsi="Tahoma" w:cs="Tahoma"/>
      <w:sz w:val="16"/>
      <w:szCs w:val="16"/>
      <w:lang w:eastAsia="en-US"/>
    </w:rPr>
  </w:style>
  <w:style w:type="paragraph" w:customStyle="1" w:styleId="11">
    <w:name w:val="Обычный1"/>
    <w:rsid w:val="001B384D"/>
    <w:rPr>
      <w:rFonts w:eastAsia="Times New Roman"/>
      <w:snapToGrid w:val="0"/>
      <w:sz w:val="24"/>
    </w:rPr>
  </w:style>
  <w:style w:type="paragraph" w:customStyle="1" w:styleId="ac">
    <w:name w:val="Название раздела"/>
    <w:basedOn w:val="a0"/>
    <w:rsid w:val="001B384D"/>
    <w:pPr>
      <w:ind w:firstLine="0"/>
      <w:jc w:val="center"/>
    </w:pPr>
    <w:rPr>
      <w:rFonts w:eastAsia="Times New Roman"/>
      <w:b/>
      <w:szCs w:val="28"/>
      <w:lang w:eastAsia="ru-RU"/>
    </w:rPr>
  </w:style>
  <w:style w:type="character" w:styleId="ad">
    <w:name w:val="page number"/>
    <w:basedOn w:val="a1"/>
    <w:rsid w:val="001B384D"/>
  </w:style>
  <w:style w:type="paragraph" w:customStyle="1" w:styleId="ae">
    <w:name w:val="Разделитель таблиц"/>
    <w:basedOn w:val="a0"/>
    <w:rsid w:val="001B384D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paragraph" w:customStyle="1" w:styleId="af">
    <w:name w:val="Заголовок таблицы"/>
    <w:basedOn w:val="11"/>
    <w:rsid w:val="001B384D"/>
    <w:pPr>
      <w:keepNext/>
      <w:jc w:val="center"/>
    </w:pPr>
    <w:rPr>
      <w:b/>
      <w:sz w:val="22"/>
    </w:rPr>
  </w:style>
  <w:style w:type="paragraph" w:customStyle="1" w:styleId="af0">
    <w:name w:val="Текст таблицы"/>
    <w:basedOn w:val="11"/>
    <w:rsid w:val="001B384D"/>
    <w:rPr>
      <w:sz w:val="22"/>
    </w:rPr>
  </w:style>
  <w:style w:type="paragraph" w:customStyle="1" w:styleId="af1">
    <w:name w:val="Заголовок таблицы повторяющийся"/>
    <w:basedOn w:val="11"/>
    <w:rsid w:val="001B384D"/>
    <w:pPr>
      <w:jc w:val="center"/>
    </w:pPr>
    <w:rPr>
      <w:b/>
      <w:sz w:val="22"/>
    </w:rPr>
  </w:style>
  <w:style w:type="character" w:styleId="af2">
    <w:name w:val="annotation reference"/>
    <w:semiHidden/>
    <w:rsid w:val="001B384D"/>
    <w:rPr>
      <w:sz w:val="16"/>
      <w:szCs w:val="16"/>
    </w:rPr>
  </w:style>
  <w:style w:type="paragraph" w:styleId="af3">
    <w:name w:val="annotation text"/>
    <w:basedOn w:val="a0"/>
    <w:link w:val="af4"/>
    <w:semiHidden/>
    <w:rsid w:val="001B384D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semiHidden/>
    <w:rsid w:val="001B384D"/>
    <w:rPr>
      <w:rFonts w:eastAsia="Times New Roman"/>
    </w:rPr>
  </w:style>
  <w:style w:type="paragraph" w:customStyle="1" w:styleId="af5">
    <w:name w:val="Название подраздела"/>
    <w:basedOn w:val="11"/>
    <w:rsid w:val="001B384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B384D"/>
    <w:pPr>
      <w:numPr>
        <w:numId w:val="11"/>
      </w:numPr>
      <w:snapToGrid w:val="0"/>
      <w:jc w:val="center"/>
    </w:pPr>
    <w:rPr>
      <w:sz w:val="22"/>
    </w:rPr>
  </w:style>
  <w:style w:type="paragraph" w:styleId="af6">
    <w:name w:val="Document Map"/>
    <w:basedOn w:val="a0"/>
    <w:link w:val="af7"/>
    <w:semiHidden/>
    <w:rsid w:val="001B38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semiHidden/>
    <w:rsid w:val="001B384D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B38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Основной текст1"/>
    <w:basedOn w:val="a1"/>
    <w:rsid w:val="00C213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lang w:val="ru-RU"/>
    </w:rPr>
  </w:style>
  <w:style w:type="paragraph" w:customStyle="1" w:styleId="Default">
    <w:name w:val="Default"/>
    <w:rsid w:val="00276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uiPriority w:val="1"/>
    <w:rsid w:val="002573B6"/>
    <w:rPr>
      <w:rFonts w:ascii="Cambria" w:eastAsia="Cambria" w:hAnsi="Cambria" w:cs="Cambria"/>
      <w:sz w:val="25"/>
      <w:szCs w:val="25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10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81F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81FC7"/>
    <w:pPr>
      <w:widowControl w:val="0"/>
      <w:autoSpaceDE w:val="0"/>
      <w:autoSpaceDN w:val="0"/>
      <w:spacing w:before="112"/>
      <w:ind w:left="212" w:firstLine="0"/>
      <w:jc w:val="center"/>
    </w:pPr>
    <w:rPr>
      <w:rFonts w:eastAsia="Times New Roman"/>
      <w:sz w:val="22"/>
    </w:rPr>
  </w:style>
  <w:style w:type="table" w:customStyle="1" w:styleId="TableNormal1">
    <w:name w:val="Table Normal1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61F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99"/>
    <w:semiHidden/>
    <w:unhideWhenUsed/>
    <w:rsid w:val="00673592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673592"/>
    <w:rPr>
      <w:sz w:val="28"/>
      <w:szCs w:val="22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0125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ind w:firstLine="709"/>
      <w:jc w:val="both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102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0"/>
    <w:link w:val="30"/>
    <w:uiPriority w:val="1"/>
    <w:qFormat/>
    <w:rsid w:val="002573B6"/>
    <w:pPr>
      <w:widowControl w:val="0"/>
      <w:autoSpaceDE w:val="0"/>
      <w:autoSpaceDN w:val="0"/>
      <w:ind w:firstLine="0"/>
      <w:outlineLvl w:val="2"/>
    </w:pPr>
    <w:rPr>
      <w:rFonts w:ascii="Cambria" w:eastAsia="Cambria" w:hAnsi="Cambria" w:cs="Cambria"/>
      <w:sz w:val="25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967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5449EB"/>
    <w:rPr>
      <w:color w:val="0000FF"/>
      <w:u w:val="single"/>
    </w:rPr>
  </w:style>
  <w:style w:type="paragraph" w:styleId="a6">
    <w:name w:val="header"/>
    <w:basedOn w:val="a0"/>
    <w:link w:val="a7"/>
    <w:unhideWhenUsed/>
    <w:rsid w:val="003420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4201C"/>
    <w:rPr>
      <w:sz w:val="28"/>
      <w:szCs w:val="22"/>
      <w:lang w:eastAsia="en-US"/>
    </w:rPr>
  </w:style>
  <w:style w:type="paragraph" w:styleId="a8">
    <w:name w:val="footer"/>
    <w:basedOn w:val="a0"/>
    <w:link w:val="a9"/>
    <w:unhideWhenUsed/>
    <w:rsid w:val="003420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4201C"/>
    <w:rPr>
      <w:sz w:val="28"/>
      <w:szCs w:val="22"/>
      <w:lang w:eastAsia="en-US"/>
    </w:rPr>
  </w:style>
  <w:style w:type="paragraph" w:styleId="31">
    <w:name w:val="Body Text 3"/>
    <w:basedOn w:val="a0"/>
    <w:link w:val="32"/>
    <w:rsid w:val="00147F93"/>
    <w:pPr>
      <w:spacing w:before="120"/>
      <w:ind w:firstLine="0"/>
    </w:pPr>
    <w:rPr>
      <w:rFonts w:eastAsia="Times New Roman"/>
      <w:szCs w:val="20"/>
      <w:lang w:eastAsia="ru-RU"/>
    </w:rPr>
  </w:style>
  <w:style w:type="character" w:customStyle="1" w:styleId="32">
    <w:name w:val="Основной текст 3 Знак"/>
    <w:link w:val="31"/>
    <w:rsid w:val="00147F93"/>
    <w:rPr>
      <w:rFonts w:eastAsia="Times New Roman"/>
      <w:sz w:val="28"/>
    </w:rPr>
  </w:style>
  <w:style w:type="paragraph" w:styleId="aa">
    <w:name w:val="Balloon Text"/>
    <w:basedOn w:val="a0"/>
    <w:link w:val="ab"/>
    <w:semiHidden/>
    <w:unhideWhenUsed/>
    <w:rsid w:val="00D75A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D75AA7"/>
    <w:rPr>
      <w:rFonts w:ascii="Tahoma" w:hAnsi="Tahoma" w:cs="Tahoma"/>
      <w:sz w:val="16"/>
      <w:szCs w:val="16"/>
      <w:lang w:eastAsia="en-US"/>
    </w:rPr>
  </w:style>
  <w:style w:type="paragraph" w:customStyle="1" w:styleId="11">
    <w:name w:val="Обычный1"/>
    <w:rsid w:val="001B384D"/>
    <w:rPr>
      <w:rFonts w:eastAsia="Times New Roman"/>
      <w:snapToGrid w:val="0"/>
      <w:sz w:val="24"/>
    </w:rPr>
  </w:style>
  <w:style w:type="paragraph" w:customStyle="1" w:styleId="ac">
    <w:name w:val="Название раздела"/>
    <w:basedOn w:val="a0"/>
    <w:rsid w:val="001B384D"/>
    <w:pPr>
      <w:ind w:firstLine="0"/>
      <w:jc w:val="center"/>
    </w:pPr>
    <w:rPr>
      <w:rFonts w:eastAsia="Times New Roman"/>
      <w:b/>
      <w:szCs w:val="28"/>
      <w:lang w:eastAsia="ru-RU"/>
    </w:rPr>
  </w:style>
  <w:style w:type="character" w:styleId="ad">
    <w:name w:val="page number"/>
    <w:basedOn w:val="a1"/>
    <w:rsid w:val="001B384D"/>
  </w:style>
  <w:style w:type="paragraph" w:customStyle="1" w:styleId="ae">
    <w:name w:val="Разделитель таблиц"/>
    <w:basedOn w:val="a0"/>
    <w:rsid w:val="001B384D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paragraph" w:customStyle="1" w:styleId="af">
    <w:name w:val="Заголовок таблицы"/>
    <w:basedOn w:val="11"/>
    <w:rsid w:val="001B384D"/>
    <w:pPr>
      <w:keepNext/>
      <w:jc w:val="center"/>
    </w:pPr>
    <w:rPr>
      <w:b/>
      <w:sz w:val="22"/>
    </w:rPr>
  </w:style>
  <w:style w:type="paragraph" w:customStyle="1" w:styleId="af0">
    <w:name w:val="Текст таблицы"/>
    <w:basedOn w:val="11"/>
    <w:rsid w:val="001B384D"/>
    <w:rPr>
      <w:sz w:val="22"/>
    </w:rPr>
  </w:style>
  <w:style w:type="paragraph" w:customStyle="1" w:styleId="af1">
    <w:name w:val="Заголовок таблицы повторяющийся"/>
    <w:basedOn w:val="11"/>
    <w:rsid w:val="001B384D"/>
    <w:pPr>
      <w:jc w:val="center"/>
    </w:pPr>
    <w:rPr>
      <w:b/>
      <w:sz w:val="22"/>
    </w:rPr>
  </w:style>
  <w:style w:type="character" w:styleId="af2">
    <w:name w:val="annotation reference"/>
    <w:semiHidden/>
    <w:rsid w:val="001B384D"/>
    <w:rPr>
      <w:sz w:val="16"/>
      <w:szCs w:val="16"/>
    </w:rPr>
  </w:style>
  <w:style w:type="paragraph" w:styleId="af3">
    <w:name w:val="annotation text"/>
    <w:basedOn w:val="a0"/>
    <w:link w:val="af4"/>
    <w:semiHidden/>
    <w:rsid w:val="001B384D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semiHidden/>
    <w:rsid w:val="001B384D"/>
    <w:rPr>
      <w:rFonts w:eastAsia="Times New Roman"/>
    </w:rPr>
  </w:style>
  <w:style w:type="paragraph" w:customStyle="1" w:styleId="af5">
    <w:name w:val="Название подраздела"/>
    <w:basedOn w:val="11"/>
    <w:rsid w:val="001B384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B384D"/>
    <w:pPr>
      <w:numPr>
        <w:numId w:val="11"/>
      </w:numPr>
      <w:snapToGrid w:val="0"/>
      <w:jc w:val="center"/>
    </w:pPr>
    <w:rPr>
      <w:sz w:val="22"/>
    </w:rPr>
  </w:style>
  <w:style w:type="paragraph" w:styleId="af6">
    <w:name w:val="Document Map"/>
    <w:basedOn w:val="a0"/>
    <w:link w:val="af7"/>
    <w:semiHidden/>
    <w:rsid w:val="001B38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semiHidden/>
    <w:rsid w:val="001B384D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B38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Основной текст1"/>
    <w:basedOn w:val="a1"/>
    <w:rsid w:val="00C213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lang w:val="ru-RU"/>
    </w:rPr>
  </w:style>
  <w:style w:type="paragraph" w:customStyle="1" w:styleId="Default">
    <w:name w:val="Default"/>
    <w:rsid w:val="00276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uiPriority w:val="1"/>
    <w:rsid w:val="002573B6"/>
    <w:rPr>
      <w:rFonts w:ascii="Cambria" w:eastAsia="Cambria" w:hAnsi="Cambria" w:cs="Cambria"/>
      <w:sz w:val="25"/>
      <w:szCs w:val="25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10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81F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81FC7"/>
    <w:pPr>
      <w:widowControl w:val="0"/>
      <w:autoSpaceDE w:val="0"/>
      <w:autoSpaceDN w:val="0"/>
      <w:spacing w:before="112"/>
      <w:ind w:left="212" w:firstLine="0"/>
      <w:jc w:val="center"/>
    </w:pPr>
    <w:rPr>
      <w:rFonts w:eastAsia="Times New Roman"/>
      <w:sz w:val="22"/>
    </w:rPr>
  </w:style>
  <w:style w:type="table" w:customStyle="1" w:styleId="TableNormal1">
    <w:name w:val="Table Normal1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61F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99"/>
    <w:semiHidden/>
    <w:unhideWhenUsed/>
    <w:rsid w:val="00673592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673592"/>
    <w:rPr>
      <w:sz w:val="28"/>
      <w:szCs w:val="22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0125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72104-0B3C-4A3D-85E8-F7B3EA476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3019</Words>
  <Characters>17210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Старополтавского муниципального района</Company>
  <LinksUpToDate>false</LinksUpToDate>
  <CharactersWithSpaces>20189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Побоков</dc:creator>
  <cp:lastModifiedBy>Ударник1</cp:lastModifiedBy>
  <cp:revision>2</cp:revision>
  <cp:lastPrinted>2022-04-04T13:45:00Z</cp:lastPrinted>
  <dcterms:created xsi:type="dcterms:W3CDTF">2022-04-13T06:33:00Z</dcterms:created>
  <dcterms:modified xsi:type="dcterms:W3CDTF">2022-04-13T06:33:00Z</dcterms:modified>
</cp:coreProperties>
</file>