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74"/>
      </w:tblGrid>
      <w:tr w:rsidR="00B4530F">
        <w:trPr>
          <w:trHeight w:val="95"/>
        </w:trPr>
        <w:tc>
          <w:tcPr>
            <w:tcW w:w="7053" w:type="dxa"/>
          </w:tcPr>
          <w:p w:rsidR="00B4530F" w:rsidRDefault="00E80623">
            <w:pPr>
              <w:widowControl w:val="0"/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>о</w:t>
            </w:r>
            <w:r w:rsidR="00541897">
              <w:rPr>
                <w:szCs w:val="28"/>
              </w:rPr>
              <w:t>т 21 ноября</w:t>
            </w:r>
            <w:r>
              <w:rPr>
                <w:szCs w:val="28"/>
              </w:rPr>
              <w:t xml:space="preserve"> 2022 г.</w:t>
            </w:r>
          </w:p>
        </w:tc>
        <w:tc>
          <w:tcPr>
            <w:tcW w:w="2774" w:type="dxa"/>
          </w:tcPr>
          <w:p w:rsidR="00B4530F" w:rsidRDefault="00E80623">
            <w:pPr>
              <w:widowControl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541897">
              <w:rPr>
                <w:szCs w:val="28"/>
              </w:rPr>
              <w:t>1081</w:t>
            </w:r>
          </w:p>
        </w:tc>
      </w:tr>
    </w:tbl>
    <w:bookmarkEnd w:id="0"/>
    <w:p w:rsidR="00B4530F" w:rsidRDefault="00E8062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21 января 2015 г. № 22 "</w:t>
      </w:r>
      <w:r>
        <w:rPr>
          <w:b/>
          <w:bCs/>
          <w:szCs w:val="28"/>
        </w:rPr>
        <w:t xml:space="preserve">Об установлении родительской платы за присмотр и уход за детьми в образовательных организациях Старополтавского муниципального района, реализующих программу дошкольного образования; </w:t>
      </w:r>
      <w:proofErr w:type="gramStart"/>
      <w:r>
        <w:rPr>
          <w:b/>
          <w:bCs/>
          <w:szCs w:val="28"/>
        </w:rPr>
        <w:t>утверждении</w:t>
      </w:r>
      <w:proofErr w:type="gramEnd"/>
      <w:r>
        <w:rPr>
          <w:b/>
          <w:bCs/>
          <w:szCs w:val="28"/>
        </w:rPr>
        <w:t xml:space="preserve"> порядка и условий предоставления льгот по родительской плате за присмотр и уход за детьми в образовательных организациях Старополтавского муниципального района, реализующих программу дошкольного образования</w:t>
      </w:r>
      <w:r w:rsidR="00A6788E">
        <w:rPr>
          <w:b/>
          <w:bCs/>
          <w:szCs w:val="28"/>
        </w:rPr>
        <w:t>"</w:t>
      </w:r>
    </w:p>
    <w:p w:rsidR="00B4530F" w:rsidRPr="00A6788E" w:rsidRDefault="00123681" w:rsidP="00A6788E">
      <w:pPr>
        <w:spacing w:line="360" w:lineRule="auto"/>
        <w:rPr>
          <w:spacing w:val="40"/>
          <w:szCs w:val="28"/>
        </w:rPr>
      </w:pPr>
      <w:proofErr w:type="gramStart"/>
      <w:r>
        <w:rPr>
          <w:szCs w:val="28"/>
        </w:rPr>
        <w:t xml:space="preserve">В </w:t>
      </w:r>
      <w:proofErr w:type="spellStart"/>
      <w:r>
        <w:rPr>
          <w:szCs w:val="28"/>
        </w:rPr>
        <w:t>соотве</w:t>
      </w:r>
      <w:r w:rsidR="008A2ADA">
        <w:rPr>
          <w:szCs w:val="28"/>
        </w:rPr>
        <w:t>ствии</w:t>
      </w:r>
      <w:proofErr w:type="spellEnd"/>
      <w:r w:rsidR="008A2ADA">
        <w:rPr>
          <w:szCs w:val="28"/>
        </w:rPr>
        <w:t xml:space="preserve"> с частью 4 статьи 65 Федерального закона от 29 декабря 2012 г. № 273-ФЗ "Об образовании в Российской Федерации", частью 2 статьи 6 Закона Волгоградской области от 04 октября 2013 г. № 118-ОД "Об образовании в Волгоградской области</w:t>
      </w:r>
      <w:r w:rsidR="00A86FB4">
        <w:rPr>
          <w:szCs w:val="28"/>
        </w:rPr>
        <w:t>"</w:t>
      </w:r>
      <w:r w:rsidR="008A2ADA">
        <w:rPr>
          <w:szCs w:val="28"/>
        </w:rPr>
        <w:t>, приказа Комитета образования, науки и молодежной политики Волгоградской области от 14 ноября 2022 г. № 87 "Об установлении максимального размера родительской платы, взимаемой</w:t>
      </w:r>
      <w:proofErr w:type="gramEnd"/>
      <w:r w:rsidR="008A2ADA">
        <w:rPr>
          <w:szCs w:val="28"/>
        </w:rPr>
        <w:t xml:space="preserve"> за присмотр и уход за детьми в государственных и муниципальных образовательных организациях, реализующих программу дошкольного образования, для каждого муниципального образования, находящегося на территории Волгоградской области, в зависимости </w:t>
      </w:r>
      <w:r w:rsidR="00A6788E" w:rsidRPr="00256662">
        <w:rPr>
          <w:szCs w:val="28"/>
        </w:rPr>
        <w:t xml:space="preserve"> </w:t>
      </w:r>
      <w:r w:rsidR="008A2ADA">
        <w:rPr>
          <w:szCs w:val="28"/>
        </w:rPr>
        <w:t>от условий и ухода за детьми, на 2023 год"</w:t>
      </w:r>
      <w:r w:rsidR="00A6788E" w:rsidRPr="00256662">
        <w:rPr>
          <w:szCs w:val="28"/>
        </w:rPr>
        <w:t xml:space="preserve"> </w:t>
      </w:r>
      <w:r w:rsidR="00A6788E" w:rsidRPr="000F2FC9">
        <w:rPr>
          <w:spacing w:val="40"/>
          <w:szCs w:val="28"/>
        </w:rPr>
        <w:t>постановля</w:t>
      </w:r>
      <w:r w:rsidR="00A6788E">
        <w:rPr>
          <w:spacing w:val="40"/>
          <w:szCs w:val="28"/>
        </w:rPr>
        <w:t>ю</w:t>
      </w:r>
      <w:r w:rsidR="00A6788E" w:rsidRPr="000F2FC9">
        <w:rPr>
          <w:spacing w:val="40"/>
          <w:szCs w:val="28"/>
        </w:rPr>
        <w:t>:</w:t>
      </w:r>
    </w:p>
    <w:p w:rsidR="00B4530F" w:rsidRDefault="00E80623">
      <w:pPr>
        <w:numPr>
          <w:ilvl w:val="0"/>
          <w:numId w:val="1"/>
        </w:numPr>
        <w:spacing w:line="360" w:lineRule="auto"/>
        <w:ind w:left="567" w:hanging="567"/>
        <w:rPr>
          <w:szCs w:val="28"/>
        </w:rPr>
      </w:pPr>
      <w:r>
        <w:rPr>
          <w:szCs w:val="28"/>
        </w:rPr>
        <w:lastRenderedPageBreak/>
        <w:t>Внести в постановление администрации Старополтавского муницип</w:t>
      </w:r>
      <w:r w:rsidR="00E9128C">
        <w:rPr>
          <w:szCs w:val="28"/>
        </w:rPr>
        <w:t>ального района Волгоградской</w:t>
      </w:r>
      <w:r w:rsidR="00A86FB4">
        <w:rPr>
          <w:szCs w:val="28"/>
        </w:rPr>
        <w:t xml:space="preserve"> области</w:t>
      </w:r>
      <w:r w:rsidR="00E9128C">
        <w:rPr>
          <w:szCs w:val="28"/>
        </w:rPr>
        <w:t xml:space="preserve"> от </w:t>
      </w:r>
      <w:r>
        <w:rPr>
          <w:szCs w:val="28"/>
        </w:rPr>
        <w:t xml:space="preserve">21.01.2015 </w:t>
      </w:r>
      <w:r w:rsidR="00E9128C">
        <w:rPr>
          <w:szCs w:val="28"/>
        </w:rPr>
        <w:t xml:space="preserve">г. </w:t>
      </w:r>
      <w:r w:rsidR="00A86FB4">
        <w:rPr>
          <w:szCs w:val="28"/>
        </w:rPr>
        <w:t xml:space="preserve">№ </w:t>
      </w:r>
      <w:r>
        <w:rPr>
          <w:szCs w:val="28"/>
        </w:rPr>
        <w:t>22 "</w:t>
      </w:r>
      <w:r>
        <w:rPr>
          <w:bCs/>
          <w:szCs w:val="28"/>
        </w:rPr>
        <w:t>Об установлении родительской платы за присмотр и уход за детьми в образовательных организациях Старополтавского муниципального района, реализующих программу дошк</w:t>
      </w:r>
      <w:r w:rsidR="00A86FB4">
        <w:rPr>
          <w:bCs/>
          <w:szCs w:val="28"/>
        </w:rPr>
        <w:t>ольного образования; утверждении</w:t>
      </w:r>
      <w:r>
        <w:rPr>
          <w:bCs/>
          <w:szCs w:val="28"/>
        </w:rPr>
        <w:t xml:space="preserve"> порядка и условий предоставления льгот по родительской плате за присмотр и уход за детьми в образовательных организациях Старополтавского муниципального района, реализующих программу дошкольного образования" следующие изменения:</w:t>
      </w:r>
    </w:p>
    <w:p w:rsidR="00B4530F" w:rsidRDefault="00E80623">
      <w:pPr>
        <w:numPr>
          <w:ilvl w:val="1"/>
          <w:numId w:val="1"/>
        </w:numPr>
        <w:spacing w:line="360" w:lineRule="auto"/>
        <w:rPr>
          <w:szCs w:val="28"/>
        </w:rPr>
      </w:pPr>
      <w:r>
        <w:rPr>
          <w:bCs/>
          <w:szCs w:val="28"/>
        </w:rPr>
        <w:t>Пункт 2 постановления изложить в новой редакции:</w:t>
      </w:r>
    </w:p>
    <w:p w:rsidR="00B4530F" w:rsidRDefault="00E80623">
      <w:pPr>
        <w:spacing w:line="360" w:lineRule="auto"/>
        <w:ind w:left="1843" w:hanging="425"/>
        <w:rPr>
          <w:szCs w:val="28"/>
        </w:rPr>
      </w:pPr>
      <w:r>
        <w:rPr>
          <w:bCs/>
          <w:szCs w:val="28"/>
        </w:rPr>
        <w:t>"2.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Установить родительскую плату</w:t>
      </w:r>
      <w:r>
        <w:rPr>
          <w:szCs w:val="28"/>
        </w:rPr>
        <w:t xml:space="preserve"> за присмотр и уход за детьми в образовательных организациях Старополтавского муниципального района, реализующих программу дошк</w:t>
      </w:r>
      <w:r w:rsidR="00A86FB4">
        <w:rPr>
          <w:szCs w:val="28"/>
        </w:rPr>
        <w:t>ольного образования</w:t>
      </w:r>
      <w:r w:rsidR="00E9128C">
        <w:rPr>
          <w:szCs w:val="28"/>
        </w:rPr>
        <w:t xml:space="preserve"> в размере 90</w:t>
      </w:r>
      <w:r w:rsidR="005600A6">
        <w:rPr>
          <w:szCs w:val="28"/>
        </w:rPr>
        <w:t xml:space="preserve"> </w:t>
      </w:r>
      <w:r>
        <w:rPr>
          <w:szCs w:val="28"/>
        </w:rPr>
        <w:t>(</w:t>
      </w:r>
      <w:r w:rsidR="00E9128C">
        <w:rPr>
          <w:szCs w:val="28"/>
        </w:rPr>
        <w:t>девяносто</w:t>
      </w:r>
      <w:r>
        <w:rPr>
          <w:szCs w:val="28"/>
        </w:rPr>
        <w:t>) рублей в день на одного ребенка</w:t>
      </w:r>
      <w:r w:rsidR="00E9128C">
        <w:rPr>
          <w:szCs w:val="28"/>
        </w:rPr>
        <w:t xml:space="preserve"> для детей в возрасте от одного года до трех лет и от трех лет до семи лет с продолжительностью пребывания детей в группе с 10,5 до 12 часов (исходя из 23</w:t>
      </w:r>
      <w:proofErr w:type="gramEnd"/>
      <w:r w:rsidR="00E9128C">
        <w:rPr>
          <w:szCs w:val="28"/>
        </w:rPr>
        <w:t xml:space="preserve"> рабочих дней в месяц)</w:t>
      </w:r>
      <w:proofErr w:type="gramStart"/>
      <w:r>
        <w:rPr>
          <w:szCs w:val="28"/>
        </w:rPr>
        <w:t>."</w:t>
      </w:r>
      <w:proofErr w:type="gramEnd"/>
    </w:p>
    <w:p w:rsidR="00B4530F" w:rsidRDefault="00E80623">
      <w:pPr>
        <w:numPr>
          <w:ilvl w:val="0"/>
          <w:numId w:val="1"/>
        </w:numPr>
        <w:spacing w:line="360" w:lineRule="auto"/>
        <w:ind w:left="567" w:hanging="567"/>
        <w:rPr>
          <w:szCs w:val="28"/>
        </w:rPr>
      </w:pPr>
      <w:r>
        <w:rPr>
          <w:szCs w:val="28"/>
        </w:rPr>
        <w:t xml:space="preserve">Настоящее </w:t>
      </w:r>
      <w:r>
        <w:rPr>
          <w:rFonts w:eastAsia="Times New Roman"/>
          <w:szCs w:val="28"/>
          <w:lang w:eastAsia="ru-RU"/>
        </w:rPr>
        <w:t xml:space="preserve">постановление вступает в силу </w:t>
      </w:r>
      <w:r w:rsidR="00A86FB4">
        <w:rPr>
          <w:rFonts w:eastAsia="Times New Roman"/>
          <w:szCs w:val="28"/>
          <w:lang w:eastAsia="ru-RU"/>
        </w:rPr>
        <w:t>с 01.01.2023 года</w:t>
      </w:r>
      <w:r>
        <w:rPr>
          <w:rFonts w:eastAsia="Times New Roman"/>
          <w:szCs w:val="28"/>
          <w:lang w:eastAsia="ru-RU"/>
        </w:rPr>
        <w:t xml:space="preserve"> и подлежит опубликованию в районной газете "Ударник".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B4530F" w:rsidTr="00A6788E">
        <w:tc>
          <w:tcPr>
            <w:tcW w:w="5496" w:type="dxa"/>
          </w:tcPr>
          <w:p w:rsidR="00B4530F" w:rsidRDefault="00E80623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1" w:type="dxa"/>
            <w:vAlign w:val="bottom"/>
          </w:tcPr>
          <w:p w:rsidR="00B4530F" w:rsidRDefault="00E80623">
            <w:pPr>
              <w:widowControl w:val="0"/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A6788E" w:rsidRDefault="00A6788E" w:rsidP="00A6788E">
      <w:pPr>
        <w:ind w:firstLine="0"/>
        <w:rPr>
          <w:szCs w:val="28"/>
          <w:u w:val="single"/>
        </w:rPr>
      </w:pPr>
    </w:p>
    <w:p w:rsidR="00B4530F" w:rsidRDefault="00B4530F">
      <w:pPr>
        <w:pStyle w:val="30"/>
        <w:spacing w:before="0"/>
        <w:rPr>
          <w:sz w:val="24"/>
          <w:szCs w:val="24"/>
        </w:rPr>
      </w:pPr>
    </w:p>
    <w:sectPr w:rsidR="00B4530F" w:rsidSect="00B4530F">
      <w:head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BC" w:rsidRDefault="00F612BC" w:rsidP="00B4530F">
      <w:r>
        <w:separator/>
      </w:r>
    </w:p>
  </w:endnote>
  <w:endnote w:type="continuationSeparator" w:id="0">
    <w:p w:rsidR="00F612BC" w:rsidRDefault="00F612BC" w:rsidP="00B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BC" w:rsidRDefault="00F612BC" w:rsidP="00B4530F">
      <w:r>
        <w:separator/>
      </w:r>
    </w:p>
  </w:footnote>
  <w:footnote w:type="continuationSeparator" w:id="0">
    <w:p w:rsidR="00F612BC" w:rsidRDefault="00F612BC" w:rsidP="00B4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F" w:rsidRDefault="0062356A">
    <w:pPr>
      <w:pStyle w:val="10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E8062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D00E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4530F" w:rsidRDefault="00B4530F">
    <w:pPr>
      <w:pStyle w:val="10"/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0F" w:rsidRDefault="00E80623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4325" cy="36195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30F" w:rsidRDefault="00B4530F">
    <w:pPr>
      <w:ind w:firstLine="0"/>
      <w:jc w:val="center"/>
      <w:rPr>
        <w:sz w:val="12"/>
        <w:szCs w:val="12"/>
      </w:rPr>
    </w:pPr>
  </w:p>
  <w:p w:rsidR="00B4530F" w:rsidRDefault="00E80623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B4530F" w:rsidRDefault="00B4530F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B4530F" w:rsidRDefault="00E80623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991"/>
    <w:multiLevelType w:val="multilevel"/>
    <w:tmpl w:val="45649C5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9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9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9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38380499"/>
    <w:multiLevelType w:val="multilevel"/>
    <w:tmpl w:val="1F067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0F"/>
    <w:rsid w:val="00123681"/>
    <w:rsid w:val="00135EC7"/>
    <w:rsid w:val="001F3F65"/>
    <w:rsid w:val="002B497A"/>
    <w:rsid w:val="00541897"/>
    <w:rsid w:val="005600A6"/>
    <w:rsid w:val="0062356A"/>
    <w:rsid w:val="00714403"/>
    <w:rsid w:val="00841E72"/>
    <w:rsid w:val="008A2ADA"/>
    <w:rsid w:val="008D00E4"/>
    <w:rsid w:val="00A6788E"/>
    <w:rsid w:val="00A86FB4"/>
    <w:rsid w:val="00B03833"/>
    <w:rsid w:val="00B2283A"/>
    <w:rsid w:val="00B4530F"/>
    <w:rsid w:val="00C0620C"/>
    <w:rsid w:val="00C84E3C"/>
    <w:rsid w:val="00E80623"/>
    <w:rsid w:val="00E9128C"/>
    <w:rsid w:val="00F34B49"/>
    <w:rsid w:val="00F53CA5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323EC"/>
    <w:rPr>
      <w:rFonts w:ascii="Tahoma" w:hAnsi="Tahoma" w:cs="Tahoma"/>
      <w:sz w:val="16"/>
      <w:szCs w:val="16"/>
      <w:lang w:eastAsia="en-US"/>
    </w:rPr>
  </w:style>
  <w:style w:type="character" w:styleId="a6">
    <w:name w:val="page number"/>
    <w:basedOn w:val="a0"/>
    <w:qFormat/>
    <w:rsid w:val="008C20DB"/>
  </w:style>
  <w:style w:type="paragraph" w:customStyle="1" w:styleId="a7">
    <w:name w:val="Заголовок"/>
    <w:basedOn w:val="a"/>
    <w:next w:val="a8"/>
    <w:qFormat/>
    <w:rsid w:val="00B4530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B4530F"/>
    <w:pPr>
      <w:spacing w:after="140" w:line="276" w:lineRule="auto"/>
    </w:pPr>
  </w:style>
  <w:style w:type="paragraph" w:styleId="a9">
    <w:name w:val="List"/>
    <w:basedOn w:val="a8"/>
    <w:rsid w:val="00B4530F"/>
    <w:rPr>
      <w:rFonts w:cs="Mangal"/>
    </w:rPr>
  </w:style>
  <w:style w:type="paragraph" w:customStyle="1" w:styleId="1">
    <w:name w:val="Название объекта1"/>
    <w:basedOn w:val="a"/>
    <w:qFormat/>
    <w:rsid w:val="00B453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4530F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B4530F"/>
  </w:style>
  <w:style w:type="paragraph" w:customStyle="1" w:styleId="10">
    <w:name w:val="Верх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99"/>
    <w:qFormat/>
    <w:rsid w:val="00F10ECC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323EC"/>
    <w:rPr>
      <w:rFonts w:ascii="Tahoma" w:hAnsi="Tahoma"/>
      <w:sz w:val="16"/>
      <w:szCs w:val="16"/>
    </w:rPr>
  </w:style>
  <w:style w:type="paragraph" w:customStyle="1" w:styleId="ConsPlusNonformat">
    <w:name w:val="ConsPlusNonformat"/>
    <w:qFormat/>
    <w:rsid w:val="00CC0089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6844D9"/>
    <w:rPr>
      <w:rFonts w:ascii="Arial" w:eastAsia="Times New Roman" w:hAnsi="Arial" w:cs="Arial"/>
    </w:rPr>
  </w:style>
  <w:style w:type="paragraph" w:customStyle="1" w:styleId="ConsPlusNormal">
    <w:name w:val="ConsPlusNormal"/>
    <w:qFormat/>
    <w:rsid w:val="00BF1822"/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323EC"/>
    <w:rPr>
      <w:rFonts w:ascii="Tahoma" w:hAnsi="Tahoma" w:cs="Tahoma"/>
      <w:sz w:val="16"/>
      <w:szCs w:val="16"/>
      <w:lang w:eastAsia="en-US"/>
    </w:rPr>
  </w:style>
  <w:style w:type="character" w:styleId="a6">
    <w:name w:val="page number"/>
    <w:basedOn w:val="a0"/>
    <w:qFormat/>
    <w:rsid w:val="008C20DB"/>
  </w:style>
  <w:style w:type="paragraph" w:customStyle="1" w:styleId="a7">
    <w:name w:val="Заголовок"/>
    <w:basedOn w:val="a"/>
    <w:next w:val="a8"/>
    <w:qFormat/>
    <w:rsid w:val="00B4530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B4530F"/>
    <w:pPr>
      <w:spacing w:after="140" w:line="276" w:lineRule="auto"/>
    </w:pPr>
  </w:style>
  <w:style w:type="paragraph" w:styleId="a9">
    <w:name w:val="List"/>
    <w:basedOn w:val="a8"/>
    <w:rsid w:val="00B4530F"/>
    <w:rPr>
      <w:rFonts w:cs="Mangal"/>
    </w:rPr>
  </w:style>
  <w:style w:type="paragraph" w:customStyle="1" w:styleId="1">
    <w:name w:val="Название объекта1"/>
    <w:basedOn w:val="a"/>
    <w:qFormat/>
    <w:rsid w:val="00B453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4530F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B4530F"/>
  </w:style>
  <w:style w:type="paragraph" w:customStyle="1" w:styleId="10">
    <w:name w:val="Верх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99"/>
    <w:qFormat/>
    <w:rsid w:val="00F10ECC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323EC"/>
    <w:rPr>
      <w:rFonts w:ascii="Tahoma" w:hAnsi="Tahoma"/>
      <w:sz w:val="16"/>
      <w:szCs w:val="16"/>
    </w:rPr>
  </w:style>
  <w:style w:type="paragraph" w:customStyle="1" w:styleId="ConsPlusNonformat">
    <w:name w:val="ConsPlusNonformat"/>
    <w:qFormat/>
    <w:rsid w:val="00CC0089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6844D9"/>
    <w:rPr>
      <w:rFonts w:ascii="Arial" w:eastAsia="Times New Roman" w:hAnsi="Arial" w:cs="Arial"/>
    </w:rPr>
  </w:style>
  <w:style w:type="paragraph" w:customStyle="1" w:styleId="ConsPlusNormal">
    <w:name w:val="ConsPlusNormal"/>
    <w:qFormat/>
    <w:rsid w:val="00BF1822"/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B571-EA7B-457B-88B6-151D54F9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Асташов</dc:creator>
  <cp:lastModifiedBy>Ударник1</cp:lastModifiedBy>
  <cp:revision>2</cp:revision>
  <cp:lastPrinted>2022-11-22T07:03:00Z</cp:lastPrinted>
  <dcterms:created xsi:type="dcterms:W3CDTF">2022-11-23T06:51:00Z</dcterms:created>
  <dcterms:modified xsi:type="dcterms:W3CDTF">2022-11-23T06:51:00Z</dcterms:modified>
  <dc:language>ru-RU</dc:language>
</cp:coreProperties>
</file>