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E22C9F">
        <w:trPr>
          <w:trHeight w:val="95"/>
        </w:trPr>
        <w:tc>
          <w:tcPr>
            <w:tcW w:w="7053" w:type="dxa"/>
          </w:tcPr>
          <w:p w:rsidR="00E22C9F" w:rsidRDefault="00D84A69" w:rsidP="00E40CFA">
            <w:pPr>
              <w:widowControl w:val="0"/>
              <w:ind w:firstLine="0"/>
              <w:rPr>
                <w:color w:val="000000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от </w:t>
            </w:r>
            <w:r w:rsidR="00E40CFA">
              <w:rPr>
                <w:color w:val="000000"/>
                <w:szCs w:val="28"/>
              </w:rPr>
              <w:t xml:space="preserve">                  </w:t>
            </w:r>
            <w:r w:rsidR="005D2C39">
              <w:rPr>
                <w:color w:val="000000"/>
                <w:szCs w:val="28"/>
              </w:rPr>
              <w:t>2023 г.</w:t>
            </w:r>
          </w:p>
        </w:tc>
        <w:tc>
          <w:tcPr>
            <w:tcW w:w="2693" w:type="dxa"/>
          </w:tcPr>
          <w:p w:rsidR="00E22C9F" w:rsidRDefault="00383036" w:rsidP="00E40CFA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 </w:t>
            </w:r>
          </w:p>
        </w:tc>
      </w:tr>
    </w:tbl>
    <w:p w:rsidR="00E22C9F" w:rsidRDefault="005D2C39">
      <w:pPr>
        <w:spacing w:after="480"/>
        <w:ind w:right="4394"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 29 декабря 2022 г. № 1212 "</w:t>
      </w:r>
      <w:r>
        <w:rPr>
          <w:b/>
          <w:color w:val="000000"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2023-2025 годы"</w:t>
      </w:r>
    </w:p>
    <w:p w:rsidR="00E22C9F" w:rsidRDefault="005D2C39">
      <w:pPr>
        <w:rPr>
          <w:color w:val="000000"/>
          <w:spacing w:val="40"/>
          <w:szCs w:val="28"/>
        </w:rPr>
      </w:pPr>
      <w:r>
        <w:rPr>
          <w:color w:val="000000"/>
          <w:spacing w:val="40"/>
          <w:szCs w:val="28"/>
        </w:rPr>
        <w:t>Постановляю:</w:t>
      </w:r>
    </w:p>
    <w:p w:rsidR="00E22C9F" w:rsidRDefault="005D2C39">
      <w:pPr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Внести в постановление администрации Старополтавского муниципального района Волгоградской области от </w:t>
      </w:r>
      <w:r>
        <w:rPr>
          <w:bCs/>
          <w:color w:val="000000"/>
          <w:szCs w:val="28"/>
        </w:rPr>
        <w:t>29.12.2022</w:t>
      </w:r>
      <w:r w:rsidR="000A7702">
        <w:rPr>
          <w:bCs/>
          <w:color w:val="000000"/>
          <w:szCs w:val="28"/>
        </w:rPr>
        <w:t xml:space="preserve"> г.</w:t>
      </w:r>
      <w:r>
        <w:rPr>
          <w:bCs/>
          <w:color w:val="000000"/>
          <w:szCs w:val="28"/>
        </w:rPr>
        <w:t xml:space="preserve"> № 1212 </w:t>
      </w:r>
      <w:r>
        <w:rPr>
          <w:color w:val="000000"/>
          <w:szCs w:val="28"/>
        </w:rPr>
        <w:t>"</w:t>
      </w:r>
      <w:r>
        <w:rPr>
          <w:bCs/>
          <w:color w:val="000000"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2023-2025 годы"</w:t>
      </w:r>
      <w:r>
        <w:rPr>
          <w:color w:val="000000"/>
          <w:szCs w:val="28"/>
        </w:rPr>
        <w:t xml:space="preserve"> следующие изменения:</w:t>
      </w:r>
    </w:p>
    <w:p w:rsidR="00E22C9F" w:rsidRDefault="005D2C39">
      <w:pPr>
        <w:pStyle w:val="af1"/>
        <w:numPr>
          <w:ilvl w:val="0"/>
          <w:numId w:val="3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муниципальную программу </w:t>
      </w:r>
      <w:r>
        <w:rPr>
          <w:bCs/>
          <w:color w:val="000000"/>
          <w:szCs w:val="28"/>
        </w:rPr>
        <w:t>"Повышение качества предоставления услуг населению в сфере водоснабжения Старополтавского муниципального района" на 2023-2025 годы"</w:t>
      </w:r>
      <w:r>
        <w:rPr>
          <w:color w:val="000000"/>
          <w:szCs w:val="28"/>
        </w:rPr>
        <w:t>, утвержденную названным постановлением, изложить в новой редакции согласно приложению.</w:t>
      </w:r>
    </w:p>
    <w:p w:rsidR="00E22C9F" w:rsidRDefault="005D2C39">
      <w:pPr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со дня его подписания, подлежит опубликованию в сетевом издании "Ударник.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", размещению на официальном сайте администрации Старополтавского муниципального района.</w:t>
      </w:r>
    </w:p>
    <w:p w:rsidR="00E22C9F" w:rsidRDefault="005D2C39">
      <w:pPr>
        <w:pStyle w:val="af1"/>
        <w:numPr>
          <w:ilvl w:val="0"/>
          <w:numId w:val="2"/>
        </w:num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 Степанова.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E22C9F">
        <w:tc>
          <w:tcPr>
            <w:tcW w:w="7337" w:type="dxa"/>
          </w:tcPr>
          <w:p w:rsidR="00E22C9F" w:rsidRDefault="005D2C39">
            <w:pPr>
              <w:widowControl w:val="0"/>
              <w:spacing w:before="720"/>
              <w:ind w:firstLine="0"/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</w:r>
            <w:r>
              <w:rPr>
                <w:b/>
                <w:color w:val="000000"/>
                <w:szCs w:val="28"/>
              </w:rPr>
              <w:br/>
              <w:t>муниципального района</w:t>
            </w:r>
          </w:p>
        </w:tc>
        <w:tc>
          <w:tcPr>
            <w:tcW w:w="2409" w:type="dxa"/>
            <w:vAlign w:val="bottom"/>
          </w:tcPr>
          <w:p w:rsidR="00E22C9F" w:rsidRDefault="005D2C39">
            <w:pPr>
              <w:widowControl w:val="0"/>
              <w:spacing w:before="600"/>
              <w:ind w:firstLine="0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Мелкумов</w:t>
            </w:r>
          </w:p>
        </w:tc>
      </w:tr>
    </w:tbl>
    <w:p w:rsidR="00E22C9F" w:rsidRDefault="00E22C9F">
      <w:pPr>
        <w:ind w:firstLine="0"/>
        <w:rPr>
          <w:color w:val="000000"/>
        </w:rPr>
      </w:pPr>
    </w:p>
    <w:p w:rsidR="00E22C9F" w:rsidRDefault="00E22C9F">
      <w:pPr>
        <w:ind w:firstLine="0"/>
        <w:rPr>
          <w:color w:val="000000"/>
        </w:rPr>
      </w:pPr>
    </w:p>
    <w:p w:rsidR="00E22C9F" w:rsidRDefault="00E22C9F">
      <w:pPr>
        <w:ind w:firstLine="0"/>
        <w:rPr>
          <w:color w:val="000000"/>
        </w:rPr>
      </w:pPr>
    </w:p>
    <w:p w:rsidR="00E22C9F" w:rsidRDefault="00E22C9F">
      <w:pPr>
        <w:rPr>
          <w:color w:val="000000"/>
        </w:rPr>
        <w:sectPr w:rsidR="00E22C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417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E22C9F" w:rsidRDefault="005D2C39">
      <w:pPr>
        <w:ind w:left="4536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</w:t>
      </w: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5D2C39">
      <w:pPr>
        <w:ind w:left="4536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к постановлению администрации Старополтавского муниципального района Волгоградской области</w:t>
      </w: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Pr="00383036" w:rsidRDefault="005D2C39">
      <w:pPr>
        <w:ind w:left="4536" w:firstLine="0"/>
        <w:jc w:val="left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от </w:t>
      </w:r>
      <w:r w:rsidR="00E40CFA">
        <w:rPr>
          <w:color w:val="000000"/>
          <w:sz w:val="24"/>
          <w:u w:val="single"/>
        </w:rPr>
        <w:t xml:space="preserve">                           </w:t>
      </w:r>
      <w:r>
        <w:rPr>
          <w:color w:val="000000"/>
          <w:sz w:val="24"/>
        </w:rPr>
        <w:t>года № </w:t>
      </w:r>
      <w:r w:rsidR="00E40CFA">
        <w:rPr>
          <w:color w:val="000000"/>
          <w:sz w:val="24"/>
          <w:u w:val="single"/>
        </w:rPr>
        <w:t>____</w:t>
      </w:r>
    </w:p>
    <w:p w:rsidR="00E22C9F" w:rsidRDefault="00E22C9F">
      <w:pPr>
        <w:ind w:firstLine="0"/>
        <w:jc w:val="left"/>
        <w:rPr>
          <w:color w:val="000000"/>
          <w:sz w:val="24"/>
        </w:rPr>
      </w:pPr>
    </w:p>
    <w:p w:rsidR="00E22C9F" w:rsidRDefault="00E22C9F">
      <w:pPr>
        <w:ind w:firstLine="0"/>
        <w:jc w:val="left"/>
        <w:rPr>
          <w:color w:val="000000"/>
          <w:sz w:val="24"/>
        </w:rPr>
      </w:pPr>
    </w:p>
    <w:p w:rsidR="00E22C9F" w:rsidRDefault="00E22C9F">
      <w:pPr>
        <w:ind w:firstLine="0"/>
        <w:jc w:val="left"/>
        <w:rPr>
          <w:color w:val="000000"/>
          <w:sz w:val="24"/>
        </w:rPr>
      </w:pPr>
    </w:p>
    <w:p w:rsidR="00E22C9F" w:rsidRDefault="00E22C9F">
      <w:pPr>
        <w:ind w:firstLine="0"/>
        <w:jc w:val="left"/>
        <w:rPr>
          <w:color w:val="000000"/>
          <w:sz w:val="24"/>
        </w:rPr>
      </w:pPr>
    </w:p>
    <w:p w:rsidR="00E22C9F" w:rsidRDefault="005D2C39">
      <w:pPr>
        <w:ind w:left="4536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"УТВЕРЖДЕНА</w:t>
      </w: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5D2C39">
      <w:pPr>
        <w:ind w:left="4536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постановлением администрации Старополтавского муниципального района Волгоградской области</w:t>
      </w: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E22C9F">
      <w:pPr>
        <w:ind w:left="4536" w:firstLine="0"/>
        <w:jc w:val="left"/>
        <w:rPr>
          <w:color w:val="000000"/>
          <w:sz w:val="24"/>
        </w:rPr>
      </w:pPr>
    </w:p>
    <w:p w:rsidR="00E22C9F" w:rsidRDefault="005D2C39">
      <w:pPr>
        <w:ind w:left="4536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от 29 декабря 2022 года № 1212</w:t>
      </w:r>
    </w:p>
    <w:p w:rsidR="00E22C9F" w:rsidRDefault="00E22C9F">
      <w:pPr>
        <w:ind w:firstLine="0"/>
        <w:rPr>
          <w:color w:val="000000"/>
          <w:sz w:val="24"/>
        </w:rPr>
      </w:pPr>
    </w:p>
    <w:p w:rsidR="00E22C9F" w:rsidRDefault="00E22C9F">
      <w:pPr>
        <w:ind w:firstLine="0"/>
        <w:rPr>
          <w:color w:val="000000"/>
          <w:sz w:val="24"/>
        </w:rPr>
      </w:pPr>
    </w:p>
    <w:p w:rsidR="00E22C9F" w:rsidRDefault="00E22C9F">
      <w:pPr>
        <w:ind w:firstLine="0"/>
        <w:rPr>
          <w:color w:val="000000"/>
          <w:sz w:val="24"/>
        </w:rPr>
      </w:pPr>
    </w:p>
    <w:p w:rsidR="00E22C9F" w:rsidRDefault="00E22C9F">
      <w:pPr>
        <w:ind w:firstLine="0"/>
        <w:jc w:val="left"/>
        <w:rPr>
          <w:color w:val="000000"/>
          <w:sz w:val="24"/>
        </w:rPr>
      </w:pPr>
    </w:p>
    <w:p w:rsidR="00E22C9F" w:rsidRDefault="005D2C39">
      <w:pPr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МУНИЦИПАЛЬНАЯ ПРОГРАММА </w:t>
      </w:r>
      <w:r>
        <w:rPr>
          <w:color w:val="000000"/>
          <w:sz w:val="24"/>
        </w:rPr>
        <w:br/>
        <w:t>"Повышение качества предоставления услуг населению в сфере водоснабжения Старополтавского муниципального района" на 2023-2025 годы"</w:t>
      </w:r>
    </w:p>
    <w:p w:rsidR="00E22C9F" w:rsidRDefault="00E22C9F">
      <w:pPr>
        <w:ind w:firstLine="0"/>
        <w:rPr>
          <w:color w:val="000000"/>
          <w:sz w:val="24"/>
        </w:rPr>
      </w:pPr>
    </w:p>
    <w:p w:rsidR="00E22C9F" w:rsidRDefault="005D2C39">
      <w:pPr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ПАСПОРТ </w:t>
      </w:r>
      <w:r>
        <w:rPr>
          <w:color w:val="000000"/>
          <w:sz w:val="24"/>
        </w:rPr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2023-2025 годы"</w:t>
      </w:r>
    </w:p>
    <w:p w:rsidR="00E22C9F" w:rsidRDefault="00E22C9F">
      <w:pPr>
        <w:ind w:firstLine="0"/>
        <w:rPr>
          <w:color w:val="000000"/>
          <w:sz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Финансовый отдел администрации Старополтавского муниципального района;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МКУ "ОКС"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Улучшение водоснабжение населенных пунктов Старополтавского муниципального района.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left="317" w:hanging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ab/>
              <w:t>Доля населения Волгоградской области, обеспеченного качественной питьевой водой из систем централизованного водоснабжения - 0,163 %;</w:t>
            </w:r>
          </w:p>
          <w:p w:rsidR="00E22C9F" w:rsidRDefault="005D2C39">
            <w:pPr>
              <w:widowControl w:val="0"/>
              <w:ind w:left="317" w:hanging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ab/>
              <w:t>Уровень технической готовности объектов, капитальные вложения в которые финансируются за счет субсидии, нарастающим итогом - 100%;</w:t>
            </w:r>
          </w:p>
          <w:p w:rsidR="00E22C9F" w:rsidRDefault="005D2C39">
            <w:pPr>
              <w:widowControl w:val="0"/>
              <w:ind w:left="317" w:hanging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3.</w:t>
            </w:r>
            <w:r>
              <w:rPr>
                <w:color w:val="000000"/>
                <w:sz w:val="24"/>
              </w:rPr>
              <w:tab/>
              <w:t>Количество реализованных проектов местных инициатив граждан в сфере водоснабжения – 4 ед.</w:t>
            </w:r>
          </w:p>
          <w:p w:rsidR="00E22C9F" w:rsidRDefault="005D2C39">
            <w:pPr>
              <w:widowControl w:val="0"/>
              <w:ind w:left="317" w:hanging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color w:val="000000"/>
                <w:sz w:val="24"/>
              </w:rPr>
              <w:tab/>
              <w:t>Снижение доли неучтенного расхода воды – 9%</w:t>
            </w:r>
          </w:p>
          <w:p w:rsidR="00E22C9F" w:rsidRDefault="005D2C39">
            <w:pPr>
              <w:widowControl w:val="0"/>
              <w:ind w:left="317" w:hanging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</w:rPr>
              <w:tab/>
              <w:t>Количество полученных лицензий на пользования недрами – 4 ед.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suppressAutoHyphens w:val="0"/>
              <w:ind w:firstLine="0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Срок реализации программы 2023-2025 годы.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Программа реализуется в один этап 2023-2025 годы.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2E41A1">
              <w:rPr>
                <w:color w:val="000000"/>
                <w:sz w:val="24"/>
                <w:szCs w:val="24"/>
              </w:rPr>
              <w:t xml:space="preserve">461793,13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0B6AB8">
              <w:rPr>
                <w:color w:val="000000"/>
                <w:sz w:val="24"/>
                <w:szCs w:val="24"/>
              </w:rPr>
              <w:t>446054,70</w:t>
            </w:r>
            <w:r>
              <w:rPr>
                <w:color w:val="000000"/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97113,50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0B6AB8">
              <w:rPr>
                <w:color w:val="000000"/>
                <w:sz w:val="24"/>
                <w:szCs w:val="24"/>
              </w:rPr>
              <w:t>348941,20</w:t>
            </w:r>
            <w:r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0,00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бюджета Волгоградской области – </w:t>
            </w:r>
            <w:r w:rsidR="00726324">
              <w:rPr>
                <w:color w:val="000000"/>
                <w:sz w:val="24"/>
                <w:szCs w:val="24"/>
              </w:rPr>
              <w:t>13847,90</w:t>
            </w:r>
            <w:r w:rsidR="00E40C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рублей, в том числе в разбивке по годам: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E40CFA">
              <w:rPr>
                <w:color w:val="000000"/>
                <w:sz w:val="24"/>
                <w:szCs w:val="24"/>
              </w:rPr>
              <w:t>5882,81</w:t>
            </w:r>
            <w:r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726324">
              <w:rPr>
                <w:color w:val="000000"/>
                <w:sz w:val="24"/>
                <w:szCs w:val="24"/>
              </w:rPr>
              <w:t>7965,09</w:t>
            </w:r>
            <w:r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0,00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бюджета Старополтавского муниципального района – </w:t>
            </w:r>
            <w:r w:rsidR="00726324">
              <w:rPr>
                <w:color w:val="000000"/>
                <w:sz w:val="24"/>
                <w:szCs w:val="24"/>
              </w:rPr>
              <w:t>1810,53</w:t>
            </w:r>
            <w:r>
              <w:rPr>
                <w:color w:val="000000"/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757FE8">
              <w:rPr>
                <w:color w:val="000000"/>
                <w:sz w:val="24"/>
                <w:szCs w:val="24"/>
              </w:rPr>
              <w:t>1321,04</w:t>
            </w:r>
            <w:r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726324">
              <w:rPr>
                <w:color w:val="000000"/>
                <w:sz w:val="24"/>
                <w:szCs w:val="24"/>
              </w:rPr>
              <w:t>489,49</w:t>
            </w:r>
            <w:r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0,00 тыс. рублей.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– </w:t>
            </w:r>
            <w:r w:rsidR="00757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2023 г. – </w:t>
            </w:r>
            <w:r w:rsidR="00757F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г. – 0 тыс. руб.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 г. – 0 тыс. руб.</w:t>
            </w:r>
          </w:p>
        </w:tc>
      </w:tr>
      <w:tr w:rsidR="00E22C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9F" w:rsidRDefault="005D2C39">
            <w:pPr>
              <w:widowControl w:val="0"/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строительства нового водовода и группы скважин, улучшения качества воды, за счет ремонта водопроводной сети.</w:t>
            </w:r>
          </w:p>
        </w:tc>
      </w:tr>
    </w:tbl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 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</w:t>
      </w:r>
    </w:p>
    <w:p w:rsidR="00E22C9F" w:rsidRDefault="005D2C39">
      <w:pPr>
        <w:widowControl w:val="0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В районном центре, селе Старая Полтавка существует проблема перебоев в осуществлении водоснабжения населения села. В связи с эксплуатацией металлических сетей более 30 лет без капитального ремонта. Их износ превышает 95%. Также в последние годы наблюдается понижение уровня воды в открытом источнике водоснабжения. В связи с выше </w:t>
      </w:r>
      <w:proofErr w:type="gramStart"/>
      <w:r>
        <w:rPr>
          <w:color w:val="000000"/>
          <w:sz w:val="24"/>
          <w:szCs w:val="24"/>
        </w:rPr>
        <w:t>изложенным</w:t>
      </w:r>
      <w:proofErr w:type="gramEnd"/>
      <w:r>
        <w:rPr>
          <w:color w:val="000000"/>
          <w:sz w:val="24"/>
          <w:szCs w:val="24"/>
        </w:rPr>
        <w:t xml:space="preserve">, необходимо проведение реконструкции системы водоснабжения </w:t>
      </w:r>
      <w:r>
        <w:rPr>
          <w:color w:val="000000"/>
          <w:sz w:val="24"/>
          <w:szCs w:val="24"/>
        </w:rPr>
        <w:lastRenderedPageBreak/>
        <w:t>села Старая Полтавка.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райцентре складывается критическая ситуация в вопросе водоснабжения 4100 человек населения. Подземных вод, пригодных для хозяйственно-питьевого водоснабжения на территории сельского поселения нет. Единственным источником водоснабжения служит река Еруслан, накопление которой происходит в основном за счет тало-дождевых вод и подземных источников. Однако строительство Левобережного водохранилища в верховье реки привело к тому, что на протяжении ряда последних лет вода в реку с территории Саратовской области практически не поступает. Подземные </w:t>
      </w:r>
      <w:proofErr w:type="gramStart"/>
      <w:r>
        <w:rPr>
          <w:color w:val="000000"/>
          <w:sz w:val="24"/>
          <w:szCs w:val="24"/>
        </w:rPr>
        <w:t>родники</w:t>
      </w:r>
      <w:proofErr w:type="gramEnd"/>
      <w:r>
        <w:rPr>
          <w:color w:val="000000"/>
          <w:sz w:val="24"/>
          <w:szCs w:val="24"/>
        </w:rPr>
        <w:t xml:space="preserve"> находящиеся в устье реки Еруслан уже не в состоянии обеспечить потребности населения трех сел Старополтавского района в хозяйственно-питьевой воде. Кроме этого строительство и ввод в эксплуатацию нового жилья из года в год увеличивает потребности в воде. Предпринимаемые меры, такие как расчистка русла реки Еруслан и монтаж временных земляных дамб в русле реки с целью создания запасов воды не дали ожидаемых результатов и напряженность в сфере водоснабжения </w:t>
      </w:r>
      <w:proofErr w:type="gramStart"/>
      <w:r>
        <w:rPr>
          <w:color w:val="000000"/>
          <w:sz w:val="24"/>
          <w:szCs w:val="24"/>
        </w:rPr>
        <w:t>по прежнему</w:t>
      </w:r>
      <w:proofErr w:type="gramEnd"/>
      <w:r>
        <w:rPr>
          <w:color w:val="000000"/>
          <w:sz w:val="24"/>
          <w:szCs w:val="24"/>
        </w:rPr>
        <w:t xml:space="preserve"> сохраняется. Кроме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Старая Полтавка дефицит воды ощущает и население сел Верхний Еруслан и </w:t>
      </w:r>
      <w:proofErr w:type="spellStart"/>
      <w:r>
        <w:rPr>
          <w:color w:val="000000"/>
          <w:sz w:val="24"/>
          <w:szCs w:val="24"/>
        </w:rPr>
        <w:t>Кано</w:t>
      </w:r>
      <w:proofErr w:type="spellEnd"/>
      <w:r>
        <w:rPr>
          <w:color w:val="000000"/>
          <w:sz w:val="24"/>
          <w:szCs w:val="24"/>
        </w:rPr>
        <w:t xml:space="preserve">, водозаборы которых расположены на реке Еруслан. Решение данного вопроса возможно только путем реконструкции системы водоснабжения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Старая Полтавка. В связи с чем, постановлением администрации Старополтавского муниципального района № 941 от 11.10.2022 г. "О подготовке и реализации бюджетных инвестиций в целях реконструкции объекта недвижимого имущества", принято решение о реализации бюджетных инвестиций в целях реконструкции объекта недвижимого имущества Старополтавского муниципального района.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предусмотрена реконструкция системы водоснабжения со строительством водопроводных очистных сооружений. Её назначение – водоснабжение села Старая Полтавка Старополтавского района Волгоградской области.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 планируемого к строительству комплекса водоснабжения входят: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площадка сооружений водозабора подземных скважин;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площадка водопроводных очистных сооружений;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хозяйственно-питьевой водопровод в две нитки;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напорная канализация;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пруд-испаритель.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Планируемая к строительству система водоснабжения будет служить для снабжения хозяйственно-питьевой водой и водой на противопожарные нужды земельных участков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Старая Полтавка - административного центра Старополтавского района Волгоградской области.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реконструкции водопроводных сетей позволит:</w:t>
      </w:r>
    </w:p>
    <w:p w:rsidR="00E22C9F" w:rsidRDefault="005D2C39">
      <w:pPr>
        <w:pStyle w:val="af1"/>
        <w:widowControl w:val="0"/>
        <w:numPr>
          <w:ilvl w:val="0"/>
          <w:numId w:val="6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Реализовать мероприятия по развитию и модернизации сетей системы водоснабжения, направленные на снижение аварийности, снизить утечки при транспортировке ресурса, снизить уровень эксплуатационных расходов организаций.</w:t>
      </w:r>
    </w:p>
    <w:p w:rsidR="00E22C9F" w:rsidRDefault="005D2C39">
      <w:pPr>
        <w:pStyle w:val="af1"/>
        <w:widowControl w:val="0"/>
        <w:numPr>
          <w:ilvl w:val="0"/>
          <w:numId w:val="6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Снизить риск возникновения чрезвычайных ситуаций на объектах водоснабжения.</w:t>
      </w:r>
    </w:p>
    <w:p w:rsidR="00E22C9F" w:rsidRDefault="005D2C39">
      <w:pPr>
        <w:pStyle w:val="af1"/>
        <w:widowControl w:val="0"/>
        <w:numPr>
          <w:ilvl w:val="0"/>
          <w:numId w:val="6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стабильным и качественным водоснабжением население села Старая Полтавка.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водоснабжения на данный момент является наиважнейшим для жителей сел района. Оборудование по подаче воды введено в эксплуатацию в 60- 70-х годах, оно максимально изношено и частично вышло из строя. Для обеспечения своевременной подачи воды в ряде населенных пунктов необходимо замена водопроводных сетей и приобретение нового насосного оборудования. Решения ряда вопросов стало возможно путем участия проектов местных инициатив в </w:t>
      </w:r>
      <w:proofErr w:type="spellStart"/>
      <w:r>
        <w:rPr>
          <w:color w:val="000000"/>
          <w:sz w:val="24"/>
          <w:szCs w:val="24"/>
        </w:rPr>
        <w:t>софинансировнии</w:t>
      </w:r>
      <w:proofErr w:type="spellEnd"/>
      <w:r>
        <w:rPr>
          <w:color w:val="000000"/>
          <w:sz w:val="24"/>
          <w:szCs w:val="24"/>
        </w:rPr>
        <w:t xml:space="preserve"> расходов по ремонту водопровода не только за счет муниципального бюджета, но и с участием областного бюджета и средств населения.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Приоритетом района в сфере водоснабжения является повышения качества питьевой воды посредством модернизации или реконструкции систем водоснабжения населенных пунктов.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результате анализа социальных, финансовых, экономических факторов преодоление существующих препятствий и дальнейшее улучшение качества предоставления услуг населения в сфере водоснабжения возможно только на основе целенаправленной работы по участию района в различных мероприятиях государственных программ по привлечению сре</w:t>
      </w:r>
      <w:proofErr w:type="gramStart"/>
      <w:r>
        <w:rPr>
          <w:color w:val="000000"/>
          <w:sz w:val="24"/>
          <w:szCs w:val="24"/>
        </w:rPr>
        <w:t>дств др</w:t>
      </w:r>
      <w:proofErr w:type="gramEnd"/>
      <w:r>
        <w:rPr>
          <w:color w:val="000000"/>
          <w:sz w:val="24"/>
          <w:szCs w:val="24"/>
        </w:rPr>
        <w:t>угих уровней бюджета на улучшение системы водоснабжения района.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рисками при реализации муниципальной программы являются: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экономические риски, связанные со снижением темпов экономического роста, ухудшением внутренней и внешней конъюнктуры, усилением инфляции и дефицита бюджета;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правовые риски, связанные с изменением законодательства в сфере ЖКХ.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управления указанными рисками предусматриваются следующие общие меры, направленные на снижение: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муниципальной программы в планируемые сроки;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мониторинга реализации муниципальной программы, позволяющего отслеживать выполнение запланированных мероприятий и достижение ежегодных плановых значений целевых показателей муниципальной программы.</w:t>
      </w:r>
    </w:p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 w:rsidR="00E22C9F" w:rsidRDefault="005D2C39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Муниципальная программа повышение качества предоставления услуг населению в сфере водоснабжения в районе на 2023-2025 годы разработана в соответствии с Бюджетным кодексом Российской Федерации, с Законом Волгоградской области "Обеспечение качественными жилищно-коммунальными услугами населения Волгоградской области", утвержденной постановлением Администрации Волгоградской области от 30.12.2020 № 879-п., Федеральным законом от 06.10.2003 № 131-ФЗ "Об общих принципах организации местного самоуправления в Российской Федерации".</w:t>
      </w:r>
      <w:proofErr w:type="gramEnd"/>
    </w:p>
    <w:p w:rsidR="00E22C9F" w:rsidRDefault="005D2C39">
      <w:pPr>
        <w:ind w:left="357" w:firstLine="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Приоритетными направлениями в сфере водоснабжения являются: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повышения качества питьевой воды посредством модернизации или реконструкции систем водоснабжения населенных пунктов.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мероприятий муниципальной программы направлена на улучшение системы водоснабжения как эффективного и социально значимого сектора рыночной экономики.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данной муниципальной программе действуют мероприятия по улучшению системы водоснабжения населения района.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муниципальной программы - повышение качества предоставления услуг населению в сфере водоснабжения.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Задачей муниципальной программы является: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улучшение водоснабжения населенных пунктов Старополтавского муниципального района.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программы: 2023-2025 годы в один этап.</w:t>
      </w:r>
    </w:p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Целевые показатели достижения целей и решения задач, </w:t>
      </w:r>
      <w:r>
        <w:rPr>
          <w:color w:val="000000"/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E22C9F" w:rsidRDefault="005D2C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реализации муниципальной программы предполагается повышение качества предоставления услуг населению в сфере водоснабжения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E22C9F" w:rsidRDefault="005D2C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Целевыми показателями достижения целей и решения задач муниципальной программы являются: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населения Волгоградской области, обеспеченного качественной питьевой водой из систем централизованного водоснабжения 0,163%;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технической готовности объектов, капитальные вложения в которые финансируются за счет субсидии, нарастающим итогом 100,0%;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реализованных проектов местных инициатив 4 ед.;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снижение доли неучтенного расхода воды- 9%;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полученных лицензий на пользования недрами – 3 ед.</w:t>
      </w:r>
    </w:p>
    <w:p w:rsidR="00E22C9F" w:rsidRDefault="005D2C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по целевым показателям представлены в Приложении 1.</w:t>
      </w:r>
    </w:p>
    <w:p w:rsidR="00E22C9F" w:rsidRDefault="005D2C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расчета значений показателей являются: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предоставленные МП "Водоканал" по запросу отдела по строительству и ЖКХ;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предоставленные администрациями сельских поселений по запросу отдела по строительству и ЖКХ о реализации проектов местных инициатив.</w:t>
      </w:r>
    </w:p>
    <w:p w:rsidR="00E22C9F" w:rsidRDefault="005D2C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Ожидаемыми конечными результатами реализации муниципальной программы являются: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улучшение качества предоставления услуг населению за счет снижения продолжительности и времени перебоев в подаче воды;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увеличения объема водоснабжения за счет строительства нового водовода и группы скважин, улучшения качества воды, за счет ремонта водопроводной сети.</w:t>
      </w:r>
    </w:p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мероприятий муниципальной программы направлена на улучшение системы водоснабжения района.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E22C9F" w:rsidRDefault="005D2C39">
      <w:pPr>
        <w:widowControl w:val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  <w:t xml:space="preserve">Реконструкция системы водоснабжения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Старая Полтавка.</w:t>
      </w:r>
    </w:p>
    <w:p w:rsidR="00E22C9F" w:rsidRDefault="005D2C39">
      <w:pPr>
        <w:pStyle w:val="af1"/>
        <w:widowControl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</w:t>
      </w:r>
    </w:p>
    <w:p w:rsidR="00E22C9F" w:rsidRDefault="005D2C39">
      <w:pPr>
        <w:pStyle w:val="af1"/>
        <w:widowControl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Планируемая к строительству система водоснабжения будет служить для снабжения хозяйственно-питьевой водой и водой на противопожарные нужды земельных участков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Старая Полтавка – административного центра Старополтавского района Волгоградской области.</w:t>
      </w:r>
    </w:p>
    <w:p w:rsidR="00E22C9F" w:rsidRDefault="005D2C39">
      <w:pPr>
        <w:pStyle w:val="af1"/>
        <w:widowControl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реконструкции водопроводных сетей позволит: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Реализовать мероприятия по развитию и модернизации сетей системы водоснабжения, направленные на снижение аварийности, снизить утечки при транспортировке ресурса, снизить уровень эксплуатационных расходов организаций.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Снизить риск возникновения чрезвычайных ситуаций на объектах водоснабжения.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стабильным и качественным водоснабжением население села Старая Полтавка.</w:t>
      </w:r>
    </w:p>
    <w:p w:rsidR="00E22C9F" w:rsidRDefault="005D2C39">
      <w:pPr>
        <w:widowControl w:val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  <w:t>Реализация проектов местных инициатив включает в себя: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"Поселковый водопровод с. </w:t>
      </w:r>
      <w:proofErr w:type="spellStart"/>
      <w:r>
        <w:rPr>
          <w:color w:val="000000"/>
          <w:sz w:val="24"/>
          <w:szCs w:val="24"/>
        </w:rPr>
        <w:t>Валуевка</w:t>
      </w:r>
      <w:proofErr w:type="spellEnd"/>
      <w:r>
        <w:rPr>
          <w:color w:val="000000"/>
          <w:sz w:val="24"/>
          <w:szCs w:val="24"/>
        </w:rPr>
        <w:t xml:space="preserve">" - </w:t>
      </w:r>
      <w:proofErr w:type="spellStart"/>
      <w:r>
        <w:rPr>
          <w:color w:val="000000"/>
          <w:sz w:val="24"/>
          <w:szCs w:val="24"/>
        </w:rPr>
        <w:t>Валуевское</w:t>
      </w:r>
      <w:proofErr w:type="spellEnd"/>
      <w:r>
        <w:rPr>
          <w:color w:val="000000"/>
          <w:sz w:val="24"/>
          <w:szCs w:val="24"/>
        </w:rPr>
        <w:t xml:space="preserve"> сельское поселение;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"Сельский водопровод с. Красный Яр" - Красноярское сельское поселение;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"Водопровод круглый год"- Верхневодянское сельское поселение;</w:t>
      </w:r>
    </w:p>
    <w:p w:rsidR="00E22C9F" w:rsidRDefault="005D2C39">
      <w:pPr>
        <w:pStyle w:val="af1"/>
        <w:widowControl w:val="0"/>
        <w:numPr>
          <w:ilvl w:val="0"/>
          <w:numId w:val="7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"Вода в каждый дом" - </w:t>
      </w:r>
      <w:proofErr w:type="spellStart"/>
      <w:r>
        <w:rPr>
          <w:color w:val="000000"/>
          <w:sz w:val="24"/>
          <w:szCs w:val="24"/>
        </w:rPr>
        <w:t>Новоквасниковское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поселение.</w:t>
      </w:r>
    </w:p>
    <w:p w:rsidR="00ED4F06" w:rsidRPr="00ED4F06" w:rsidRDefault="00ED4F06" w:rsidP="00ED4F06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    </w:t>
      </w:r>
      <w:r w:rsidRPr="00ED4F06">
        <w:rPr>
          <w:color w:val="000000"/>
          <w:sz w:val="24"/>
          <w:szCs w:val="24"/>
          <w:highlight w:val="yellow"/>
        </w:rPr>
        <w:t>«А у нас водопровод! Вот!- Верхневодянское сельское поселение;</w:t>
      </w:r>
    </w:p>
    <w:p w:rsidR="00E22C9F" w:rsidRDefault="005D2C39">
      <w:pPr>
        <w:pStyle w:val="af1"/>
        <w:widowControl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проектов местных инициатив позволит повысить качество питьевой воды посредством модернизации или реконструкции систем водоснабжения населенных пунктов.</w:t>
      </w:r>
    </w:p>
    <w:p w:rsidR="00E22C9F" w:rsidRDefault="005D2C39">
      <w:pPr>
        <w:widowControl w:val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  <w:t>Мониторинг водопроводных сетей.</w:t>
      </w:r>
    </w:p>
    <w:p w:rsidR="00E22C9F" w:rsidRDefault="005D2C39">
      <w:pPr>
        <w:pStyle w:val="af1"/>
        <w:widowControl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мероприятия по мониторингу водопроводных сетей позволит своевременно выявлять аварийные участки, для своевременного устранения порывов.</w:t>
      </w:r>
    </w:p>
    <w:p w:rsidR="00E22C9F" w:rsidRDefault="005D2C39">
      <w:pPr>
        <w:widowControl w:val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ab/>
        <w:t xml:space="preserve">Получение лицензий на добычу подземных вод в селах </w:t>
      </w:r>
      <w:proofErr w:type="spellStart"/>
      <w:r>
        <w:rPr>
          <w:color w:val="000000"/>
          <w:sz w:val="24"/>
          <w:szCs w:val="24"/>
        </w:rPr>
        <w:t>Иловатка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Белокаменка</w:t>
      </w:r>
      <w:proofErr w:type="spellEnd"/>
      <w:r>
        <w:rPr>
          <w:color w:val="000000"/>
          <w:sz w:val="24"/>
          <w:szCs w:val="24"/>
        </w:rPr>
        <w:t xml:space="preserve">, Красный Яр, </w:t>
      </w:r>
      <w:proofErr w:type="spellStart"/>
      <w:r>
        <w:rPr>
          <w:color w:val="000000"/>
          <w:sz w:val="24"/>
          <w:szCs w:val="24"/>
        </w:rPr>
        <w:t>Черебаево</w:t>
      </w:r>
      <w:proofErr w:type="spellEnd"/>
      <w:r>
        <w:rPr>
          <w:color w:val="000000"/>
          <w:sz w:val="24"/>
          <w:szCs w:val="24"/>
        </w:rPr>
        <w:t xml:space="preserve"> позволит обеспечить повышение качества предоставления услуг населению данных сел в сфере водоснабжения.</w:t>
      </w:r>
    </w:p>
    <w:p w:rsidR="000E7B40" w:rsidRDefault="000E7B40" w:rsidP="000E7B40">
      <w:pPr>
        <w:widowControl w:val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0E7B40">
        <w:t xml:space="preserve"> </w:t>
      </w:r>
      <w:r w:rsidRPr="000E7B40">
        <w:rPr>
          <w:color w:val="000000"/>
          <w:sz w:val="24"/>
          <w:szCs w:val="24"/>
        </w:rPr>
        <w:t xml:space="preserve">Замена водопроводной сети с. </w:t>
      </w:r>
      <w:proofErr w:type="spellStart"/>
      <w:r w:rsidRPr="000E7B40">
        <w:rPr>
          <w:color w:val="000000"/>
          <w:sz w:val="24"/>
          <w:szCs w:val="24"/>
        </w:rPr>
        <w:t>Колышкино</w:t>
      </w:r>
      <w:proofErr w:type="spellEnd"/>
      <w:r>
        <w:rPr>
          <w:color w:val="000000"/>
          <w:sz w:val="24"/>
          <w:szCs w:val="24"/>
        </w:rPr>
        <w:t>.</w:t>
      </w:r>
    </w:p>
    <w:p w:rsidR="000E7B40" w:rsidRPr="000E7B40" w:rsidRDefault="000E7B40" w:rsidP="000E7B40">
      <w:pPr>
        <w:widowControl w:val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0E7B40">
        <w:rPr>
          <w:color w:val="000000"/>
          <w:sz w:val="24"/>
          <w:szCs w:val="24"/>
        </w:rPr>
        <w:t xml:space="preserve">Установка системы доочистки питьевой воды п. </w:t>
      </w:r>
      <w:proofErr w:type="spellStart"/>
      <w:r w:rsidRPr="000E7B40">
        <w:rPr>
          <w:color w:val="000000"/>
          <w:sz w:val="24"/>
          <w:szCs w:val="24"/>
        </w:rPr>
        <w:t>Торгун</w:t>
      </w:r>
      <w:proofErr w:type="spellEnd"/>
    </w:p>
    <w:p w:rsidR="000E7B40" w:rsidRPr="000E7B40" w:rsidRDefault="000E7B40" w:rsidP="000E7B40">
      <w:pPr>
        <w:widowControl w:val="0"/>
        <w:ind w:left="426" w:hanging="426"/>
        <w:rPr>
          <w:color w:val="000000"/>
          <w:sz w:val="24"/>
          <w:szCs w:val="24"/>
        </w:rPr>
      </w:pPr>
    </w:p>
    <w:p w:rsidR="000E7B40" w:rsidRPr="000E7B40" w:rsidRDefault="000E7B40" w:rsidP="000E7B40">
      <w:pPr>
        <w:widowControl w:val="0"/>
        <w:ind w:left="426" w:hanging="426"/>
        <w:rPr>
          <w:color w:val="000000"/>
          <w:sz w:val="24"/>
          <w:szCs w:val="24"/>
        </w:rPr>
      </w:pPr>
    </w:p>
    <w:p w:rsidR="000E7B40" w:rsidRDefault="000E7B40">
      <w:pPr>
        <w:widowControl w:val="0"/>
        <w:ind w:left="426" w:hanging="426"/>
        <w:rPr>
          <w:color w:val="000000"/>
          <w:sz w:val="24"/>
          <w:szCs w:val="24"/>
        </w:rPr>
      </w:pPr>
    </w:p>
    <w:p w:rsidR="00E22C9F" w:rsidRDefault="005D2C39">
      <w:pPr>
        <w:pStyle w:val="af1"/>
        <w:widowControl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мероприятий приведен в приложении 2.</w:t>
      </w:r>
    </w:p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Обоснование объема финансовых ресурсов, </w:t>
      </w:r>
      <w:r>
        <w:rPr>
          <w:color w:val="000000"/>
          <w:sz w:val="24"/>
          <w:szCs w:val="24"/>
        </w:rPr>
        <w:br/>
        <w:t>необходимых для реализации муниципальной программы</w:t>
      </w:r>
    </w:p>
    <w:p w:rsidR="00726324" w:rsidRPr="00726324" w:rsidRDefault="00726324" w:rsidP="00726324">
      <w:pPr>
        <w:ind w:left="709" w:firstLine="0"/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 xml:space="preserve">Общий объем финансирования муниципальной программы составит 461793,13 тыс. </w:t>
      </w:r>
      <w:r>
        <w:rPr>
          <w:color w:val="000000"/>
          <w:sz w:val="24"/>
          <w:szCs w:val="24"/>
        </w:rPr>
        <w:t xml:space="preserve">                                                         рублей </w:t>
      </w:r>
      <w:r w:rsidRPr="00726324">
        <w:rPr>
          <w:color w:val="000000"/>
          <w:sz w:val="24"/>
          <w:szCs w:val="24"/>
        </w:rPr>
        <w:t>из них:</w:t>
      </w:r>
    </w:p>
    <w:p w:rsidR="00726324" w:rsidRPr="00726324" w:rsidRDefault="00726324" w:rsidP="00726324">
      <w:pPr>
        <w:ind w:left="709" w:firstLine="0"/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средства федерального бюджета – 446054,70 тыс. рублей, в том числе в разбивке по годам: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2023 год – 97113,50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2024 год – 348941,20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2025 год – 0,00 тыс. рублей.</w:t>
      </w:r>
    </w:p>
    <w:p w:rsidR="00726324" w:rsidRPr="00726324" w:rsidRDefault="00726324" w:rsidP="00726324">
      <w:pPr>
        <w:ind w:left="709" w:firstLine="0"/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средства бюджета Волгоградской области – 13847,90 тыс. рублей, в том числе в разбивке по годам: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2023 год – 5882,81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2024 год – 7965,09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2025 год – 0,00 тыс. рублей.</w:t>
      </w:r>
    </w:p>
    <w:p w:rsidR="00726324" w:rsidRPr="00726324" w:rsidRDefault="00726324" w:rsidP="00726324">
      <w:pPr>
        <w:ind w:left="709" w:firstLine="0"/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средства бюджета Старополтавского муниципального района – 1810,53 тыс. рублей, в том числе в разбивке по годам: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2023 год – 1321,04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2024 год – 489,49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2025 год – 0,00 тыс. рублей.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внебюджетные источники – 80,00 тыс. руб.,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из них: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2023 г. – 80,00 тыс. руб.</w:t>
      </w:r>
    </w:p>
    <w:p w:rsidR="00726324" w:rsidRP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2024 г. – 0 тыс. руб.</w:t>
      </w:r>
    </w:p>
    <w:p w:rsidR="00726324" w:rsidRDefault="00726324" w:rsidP="00726324">
      <w:pPr>
        <w:rPr>
          <w:color w:val="000000"/>
          <w:sz w:val="24"/>
          <w:szCs w:val="24"/>
        </w:rPr>
      </w:pPr>
      <w:r w:rsidRPr="00726324">
        <w:rPr>
          <w:color w:val="000000"/>
          <w:sz w:val="24"/>
          <w:szCs w:val="24"/>
        </w:rPr>
        <w:t>2025 г. – 0 тыс. руб.</w:t>
      </w:r>
    </w:p>
    <w:p w:rsidR="00E22C9F" w:rsidRDefault="005D2C39" w:rsidP="007263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Ресурсное обеспечение муниципальной программы представлено в Приложении 3.</w:t>
      </w:r>
    </w:p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Механизмы реализации муниципальной программы</w:t>
      </w:r>
    </w:p>
    <w:p w:rsidR="00E22C9F" w:rsidRDefault="005D2C39">
      <w:pPr>
        <w:widowControl w:val="0"/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Ответственным исполнителем муниципальной программы является отдел по строительству и жилищно-коммунальному хозяйству администрации Старополтавского муниципального района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исполнитель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Соисполнителями муниципальной программы являются: Финансовый отдел администрации Старополтавского муниципального района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Соисполнители муниципальной программы: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организуют выполнение мероприятий программы.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предоставляют в отдел по строительству и ЖКХ администрации Старополтавского муниципального района сведения о результатах реализации соответствующих мероприятий программы ежеквартально до 10 числа месяца следующего за отчетным месяцем квартала о целевом использовании выделенных средств;</w:t>
      </w:r>
    </w:p>
    <w:p w:rsidR="00E22C9F" w:rsidRDefault="005D2C39">
      <w:pPr>
        <w:widowControl w:val="0"/>
        <w:numPr>
          <w:ilvl w:val="0"/>
          <w:numId w:val="4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несут ответственность за реализацию соответствующих мероприятий программы в пределах своих полномочий.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Администрацией Старополтавского муниципального района будут проводиться конкурсные процедуры по определению подрядной организации на выполнение строительно-монтажных работ по реконструкции системы водоснабжения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Старая </w:t>
      </w:r>
      <w:r>
        <w:rPr>
          <w:color w:val="000000"/>
          <w:sz w:val="24"/>
          <w:szCs w:val="24"/>
        </w:rPr>
        <w:lastRenderedPageBreak/>
        <w:t>Полтавка.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Муниципальному предприятию "Водоканал" будет предоставлена субсидия на заключение договоров по получению лицензий на добычу подземных вод в селах </w:t>
      </w:r>
      <w:proofErr w:type="spellStart"/>
      <w:r>
        <w:rPr>
          <w:color w:val="000000"/>
          <w:sz w:val="24"/>
          <w:szCs w:val="24"/>
        </w:rPr>
        <w:t>Иловатка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Белокаменка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Курнаевка</w:t>
      </w:r>
      <w:proofErr w:type="spellEnd"/>
      <w:r>
        <w:rPr>
          <w:color w:val="000000"/>
          <w:sz w:val="24"/>
          <w:szCs w:val="24"/>
        </w:rPr>
        <w:t>.</w:t>
      </w:r>
    </w:p>
    <w:p w:rsidR="00E22C9F" w:rsidRDefault="005D2C39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имущества, создаваемого (приобретаемого) в ходе реализации муниципальной программы. Сведения о правах на имущество, создаваемое (приобретаемое) в ходе реализации программы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Приобретенное в рамках реконструкции системы водоснабжения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Старая Полтавка оборудование для очистки и подачи воды будет являться собственностью администрации Старополтавского муниципального района Волгоградской области.</w:t>
      </w:r>
    </w:p>
    <w:p w:rsidR="00E22C9F" w:rsidRDefault="005D2C3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 комплекса водоснабжения входят:</w:t>
      </w:r>
    </w:p>
    <w:p w:rsidR="00E22C9F" w:rsidRDefault="005D2C39">
      <w:pPr>
        <w:pStyle w:val="af1"/>
        <w:widowControl w:val="0"/>
        <w:numPr>
          <w:ilvl w:val="0"/>
          <w:numId w:val="5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площадка водозаборных скважин;</w:t>
      </w:r>
    </w:p>
    <w:p w:rsidR="00E22C9F" w:rsidRDefault="005D2C39">
      <w:pPr>
        <w:pStyle w:val="af1"/>
        <w:widowControl w:val="0"/>
        <w:numPr>
          <w:ilvl w:val="0"/>
          <w:numId w:val="5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пруд-испаритель;</w:t>
      </w:r>
    </w:p>
    <w:p w:rsidR="00E22C9F" w:rsidRDefault="005D2C39">
      <w:pPr>
        <w:pStyle w:val="af1"/>
        <w:widowControl w:val="0"/>
        <w:numPr>
          <w:ilvl w:val="0"/>
          <w:numId w:val="5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площадка водопроводных очистных сооружений (ВОС);</w:t>
      </w:r>
    </w:p>
    <w:p w:rsidR="00E22C9F" w:rsidRDefault="005D2C39">
      <w:pPr>
        <w:pStyle w:val="af1"/>
        <w:widowControl w:val="0"/>
        <w:numPr>
          <w:ilvl w:val="0"/>
          <w:numId w:val="5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хозяйственно-питьевой водопровод в две нитки;</w:t>
      </w:r>
    </w:p>
    <w:p w:rsidR="00E22C9F" w:rsidRDefault="005D2C39">
      <w:pPr>
        <w:pStyle w:val="af1"/>
        <w:widowControl w:val="0"/>
        <w:numPr>
          <w:ilvl w:val="0"/>
          <w:numId w:val="5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напорная канализация.</w:t>
      </w:r>
    </w:p>
    <w:p w:rsidR="00E22C9F" w:rsidRDefault="005D2C39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Мощность объекта (суточное водопотребление), 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сут</w:t>
      </w:r>
      <w:proofErr w:type="spellEnd"/>
      <w:r>
        <w:rPr>
          <w:color w:val="000000"/>
          <w:sz w:val="24"/>
          <w:szCs w:val="24"/>
        </w:rPr>
        <w:t>. - 1438,10</w:t>
      </w:r>
    </w:p>
    <w:p w:rsidR="00E22C9F" w:rsidRDefault="005D2C39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Протяженность напорного канализационного коллектора, </w:t>
      </w:r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 xml:space="preserve"> - 594,0</w:t>
      </w:r>
    </w:p>
    <w:p w:rsidR="00E22C9F" w:rsidRDefault="005D2C39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Протяженность безнапорной канализационной линии, </w:t>
      </w:r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 xml:space="preserve"> - 35,6</w:t>
      </w:r>
    </w:p>
    <w:p w:rsidR="00E22C9F" w:rsidRDefault="005D2C39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Протяженность водовода, </w:t>
      </w:r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 xml:space="preserve"> - 20503,3</w:t>
      </w:r>
    </w:p>
    <w:p w:rsidR="00E22C9F" w:rsidRDefault="005D2C39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скважин, шт. - 4.</w:t>
      </w:r>
    </w:p>
    <w:p w:rsidR="00E22C9F" w:rsidRDefault="005D2C39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Расчетная производительность одной скважины, м3/час - 20,83</w:t>
      </w:r>
    </w:p>
    <w:p w:rsidR="00E22C9F" w:rsidRDefault="005D2C39">
      <w:pPr>
        <w:widowControl w:val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участка (группа скважин),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 xml:space="preserve"> - 103600.</w:t>
      </w:r>
    </w:p>
    <w:p w:rsidR="00E22C9F" w:rsidRDefault="00E22C9F">
      <w:pPr>
        <w:widowControl w:val="0"/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widowControl w:val="0"/>
        <w:ind w:firstLine="0"/>
        <w:jc w:val="left"/>
        <w:rPr>
          <w:color w:val="000000"/>
          <w:sz w:val="24"/>
          <w:szCs w:val="24"/>
        </w:rPr>
        <w:sectPr w:rsidR="00E22C9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417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E22C9F" w:rsidRDefault="005D2C39">
      <w:pPr>
        <w:suppressAutoHyphens w:val="0"/>
        <w:ind w:left="10206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22C9F" w:rsidRDefault="00E22C9F">
      <w:pPr>
        <w:suppressAutoHyphens w:val="0"/>
        <w:ind w:left="10206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22C9F" w:rsidRDefault="00E22C9F">
      <w:pPr>
        <w:suppressAutoHyphens w:val="0"/>
        <w:ind w:left="10206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22C9F" w:rsidRDefault="005D2C39">
      <w:pPr>
        <w:suppressAutoHyphens w:val="0"/>
        <w:ind w:left="10206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2023-2025 годы"</w:t>
      </w:r>
    </w:p>
    <w:p w:rsidR="00E22C9F" w:rsidRDefault="00E22C9F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22C9F" w:rsidRDefault="00E22C9F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22C9F" w:rsidRDefault="00E22C9F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22C9F" w:rsidRDefault="00E22C9F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22C9F" w:rsidRDefault="005D2C39" w:rsidP="008A6F5C">
      <w:pPr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ПЕРЕЧЕНЬ </w:t>
      </w:r>
      <w:r>
        <w:rPr>
          <w:color w:val="000000"/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r>
        <w:rPr>
          <w:rFonts w:eastAsia="Times New Roman"/>
          <w:color w:val="000000"/>
          <w:sz w:val="24"/>
          <w:szCs w:val="24"/>
          <w:lang w:eastAsia="ru-RU"/>
        </w:rPr>
        <w:t>"Повышение качества предоставления услуг населению в сфере водоснабжения Старополтавского муниципального района" на 2023-2025 годы"</w:t>
      </w:r>
    </w:p>
    <w:p w:rsidR="00E22C9F" w:rsidRDefault="00E22C9F">
      <w:pPr>
        <w:suppressAutoHyphens w:val="0"/>
        <w:ind w:right="-31" w:firstLine="0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14601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276"/>
        <w:gridCol w:w="1701"/>
        <w:gridCol w:w="1418"/>
        <w:gridCol w:w="1984"/>
        <w:gridCol w:w="1843"/>
        <w:gridCol w:w="1841"/>
      </w:tblGrid>
      <w:tr w:rsidR="00E22C9F">
        <w:tc>
          <w:tcPr>
            <w:tcW w:w="566" w:type="dxa"/>
            <w:vMerge w:val="restart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vMerge w:val="restart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787" w:type="dxa"/>
            <w:gridSpan w:val="5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E22C9F">
        <w:tc>
          <w:tcPr>
            <w:tcW w:w="566" w:type="dxa"/>
            <w:vMerge/>
          </w:tcPr>
          <w:p w:rsidR="00E22C9F" w:rsidRDefault="00E22C9F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22C9F" w:rsidRDefault="00E22C9F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22C9F" w:rsidRDefault="00E22C9F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Базовый год (отчетный)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(2021 год)</w:t>
            </w:r>
          </w:p>
        </w:tc>
        <w:tc>
          <w:tcPr>
            <w:tcW w:w="1418" w:type="dxa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год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 год)</w:t>
            </w:r>
          </w:p>
        </w:tc>
        <w:tc>
          <w:tcPr>
            <w:tcW w:w="1984" w:type="dxa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 год)</w:t>
            </w:r>
          </w:p>
        </w:tc>
        <w:tc>
          <w:tcPr>
            <w:tcW w:w="1843" w:type="dxa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ализации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ниципальной программы (2024 год)</w:t>
            </w:r>
          </w:p>
        </w:tc>
        <w:tc>
          <w:tcPr>
            <w:tcW w:w="1841" w:type="dxa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год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ализации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ниципальной программы (2025 год)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</w:tcPr>
          <w:p w:rsidR="00E22C9F" w:rsidRDefault="005D2C39">
            <w:pPr>
              <w:suppressAutoHyphens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качества предоставления услуг населению в сфере водоснабжения Старополтавского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района" на 2023-2025 годы"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</w:tcPr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Цель 1: Повышение качества предоставления услуг населению в сфере водоснабжения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</w:tcPr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1: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E22C9F" w:rsidRDefault="005D2C39">
            <w:pPr>
              <w:suppressAutoHyphens w:val="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1:</w:t>
            </w:r>
          </w:p>
          <w:p w:rsidR="00E22C9F" w:rsidRDefault="005D2C39">
            <w:pPr>
              <w:suppressAutoHyphens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населения Волгоградской о</w:t>
            </w: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color w:val="000000"/>
                <w:sz w:val="24"/>
                <w:szCs w:val="24"/>
                <w:lang w:eastAsia="ru-RU"/>
              </w:rPr>
              <w:t>ласти, обеспеченного качественной питьевой водой из систем централ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зованного водоснабжения;</w:t>
            </w:r>
          </w:p>
        </w:tc>
        <w:tc>
          <w:tcPr>
            <w:tcW w:w="1276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84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2:</w:t>
            </w:r>
          </w:p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Уровень технической готовности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объектов, капитальные вложения в которые финансируются за счет субсидии, нарастающим итогом.</w:t>
            </w:r>
          </w:p>
        </w:tc>
        <w:tc>
          <w:tcPr>
            <w:tcW w:w="1276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0" w:type="dxa"/>
          </w:tcPr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3:</w:t>
            </w:r>
          </w:p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реализованных прое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>тов местных инициатив граждан в сфере водоснабжения</w:t>
            </w:r>
          </w:p>
        </w:tc>
        <w:tc>
          <w:tcPr>
            <w:tcW w:w="1276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E22C9F" w:rsidRDefault="005D2C39" w:rsidP="008A6F5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4:</w:t>
            </w:r>
          </w:p>
          <w:p w:rsidR="00E22C9F" w:rsidRDefault="005D2C39" w:rsidP="008A6F5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Снижение доли неучтенного расхода воды</w:t>
            </w:r>
          </w:p>
        </w:tc>
        <w:tc>
          <w:tcPr>
            <w:tcW w:w="1276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2C9F">
        <w:tc>
          <w:tcPr>
            <w:tcW w:w="566" w:type="dxa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</w:tcPr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4:</w:t>
            </w:r>
          </w:p>
          <w:p w:rsidR="00E22C9F" w:rsidRDefault="005D2C39">
            <w:pPr>
              <w:suppressAutoHyphens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полученных лицензий на пользования недрами</w:t>
            </w:r>
          </w:p>
        </w:tc>
        <w:tc>
          <w:tcPr>
            <w:tcW w:w="1276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E22C9F" w:rsidRDefault="00E22C9F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22C9F" w:rsidRDefault="005D2C39">
            <w:pPr>
              <w:widowControl w:val="0"/>
              <w:suppressAutoHyphens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  <w:vAlign w:val="center"/>
          </w:tcPr>
          <w:p w:rsidR="00E22C9F" w:rsidRDefault="005D2C39">
            <w:pPr>
              <w:suppressAutoHyphens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22C9F" w:rsidRDefault="00E22C9F">
      <w:pPr>
        <w:ind w:firstLine="0"/>
        <w:rPr>
          <w:color w:val="000000"/>
          <w:sz w:val="24"/>
        </w:rPr>
      </w:pPr>
    </w:p>
    <w:p w:rsidR="00E22C9F" w:rsidRDefault="00E22C9F">
      <w:pPr>
        <w:ind w:firstLine="0"/>
        <w:rPr>
          <w:color w:val="000000"/>
          <w:sz w:val="24"/>
        </w:rPr>
        <w:sectPr w:rsidR="00E22C9F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7" w:right="1134" w:bottom="850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E22C9F" w:rsidRDefault="005D2C39">
      <w:pPr>
        <w:ind w:left="9639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E22C9F" w:rsidRDefault="00E22C9F">
      <w:pPr>
        <w:ind w:left="9639"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left="9639" w:firstLine="0"/>
        <w:jc w:val="left"/>
        <w:rPr>
          <w:color w:val="000000"/>
          <w:sz w:val="24"/>
          <w:szCs w:val="24"/>
        </w:rPr>
      </w:pPr>
    </w:p>
    <w:p w:rsidR="00E22C9F" w:rsidRDefault="005D2C39">
      <w:pPr>
        <w:ind w:left="96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2023-2025годы"</w:t>
      </w: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5D2C39">
      <w:pPr>
        <w:suppressAutoHyphens w:val="0"/>
        <w:ind w:right="-31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программных мероприятий по реализации муниципальной программы "Повышение качества предоставления услуг населению в сфере вод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снабжения Старополтавского муниципального района" на 2023-2025 годы"</w:t>
      </w:r>
    </w:p>
    <w:p w:rsidR="00E22C9F" w:rsidRDefault="00E22C9F">
      <w:pPr>
        <w:ind w:firstLine="0"/>
        <w:rPr>
          <w:color w:val="000000"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0"/>
        <w:gridCol w:w="2114"/>
        <w:gridCol w:w="1964"/>
        <w:gridCol w:w="1310"/>
        <w:gridCol w:w="726"/>
        <w:gridCol w:w="596"/>
        <w:gridCol w:w="586"/>
        <w:gridCol w:w="610"/>
        <w:gridCol w:w="899"/>
        <w:gridCol w:w="216"/>
        <w:gridCol w:w="961"/>
        <w:gridCol w:w="1222"/>
        <w:gridCol w:w="1367"/>
        <w:gridCol w:w="1695"/>
      </w:tblGrid>
      <w:tr w:rsidR="00E22C9F" w:rsidTr="00B82D2A"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0" w:type="auto"/>
            <w:gridSpan w:val="9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0" w:type="auto"/>
            <w:gridSpan w:val="2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gridSpan w:val="2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gridSpan w:val="14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  <w:r>
              <w:rPr>
                <w:color w:val="000000"/>
                <w:sz w:val="24"/>
                <w:szCs w:val="20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2023-2025 годы"</w:t>
            </w:r>
          </w:p>
        </w:tc>
      </w:tr>
      <w:tr w:rsidR="00E22C9F" w:rsidTr="00B82D2A"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Реконструкция системы водоснабжения </w:t>
            </w:r>
            <w:proofErr w:type="gramStart"/>
            <w:r>
              <w:rPr>
                <w:color w:val="000000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color w:val="000000"/>
                <w:sz w:val="24"/>
                <w:szCs w:val="20"/>
                <w:lang w:eastAsia="ru-RU"/>
              </w:rPr>
              <w:t xml:space="preserve"> Старая Полтавка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МКУ "ОКС"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99095,51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97113,5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1882,81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99,20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Повышение качества воды</w:t>
            </w: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2024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23534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356062,45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23534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348941,20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23534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6765,09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23534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356,16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tcBorders>
              <w:bottom w:val="nil"/>
            </w:tcBorders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Итого по мероприятию</w:t>
            </w:r>
          </w:p>
        </w:tc>
        <w:tc>
          <w:tcPr>
            <w:tcW w:w="0" w:type="auto"/>
            <w:tcBorders>
              <w:bottom w:val="nil"/>
            </w:tcBorders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tcBorders>
              <w:top w:val="nil"/>
            </w:tcBorders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2023-2025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235348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455157,96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235348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446054,70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3847C2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8647,90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3847C2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455,36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:rsidR="00E22C9F" w:rsidRDefault="00E22C9F">
            <w:pPr>
              <w:ind w:firstLine="0"/>
              <w:rPr>
                <w:color w:val="000000"/>
                <w:sz w:val="24"/>
                <w:szCs w:val="20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местных инициатив, в том числе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Финансовый отдел администрации Старополтавского </w:t>
            </w:r>
            <w:r>
              <w:rPr>
                <w:color w:val="000000"/>
                <w:sz w:val="24"/>
                <w:szCs w:val="20"/>
                <w:lang w:eastAsia="ru-RU"/>
              </w:rPr>
              <w:lastRenderedPageBreak/>
              <w:t>муниципального района совместно с главами сельских поселений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"Поселковый водопровод с. </w:t>
            </w:r>
            <w:proofErr w:type="spellStart"/>
            <w:r>
              <w:rPr>
                <w:color w:val="000000"/>
                <w:sz w:val="24"/>
                <w:szCs w:val="24"/>
              </w:rPr>
              <w:t>Валуевка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- </w:t>
            </w:r>
            <w:proofErr w:type="spellStart"/>
            <w:r>
              <w:rPr>
                <w:color w:val="000000"/>
                <w:sz w:val="24"/>
                <w:szCs w:val="24"/>
              </w:rPr>
              <w:t>Валуевское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896,00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16,00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Повышение качества водоснабжения</w:t>
            </w: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"Сельский водопровод с. Красный Яр" - Красноярское сельское поселение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916,00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16,00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"Водопровод круглый год"- Верхневодянское сельское поселение</w:t>
            </w: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6C3E6E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1069,67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6C3E6E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253,67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16,00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rPr>
          <w:trHeight w:val="1372"/>
        </w:trPr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  <w:p w:rsidR="00B82D2A" w:rsidRDefault="00B82D2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  <w:p w:rsidR="00B82D2A" w:rsidRDefault="00B82D2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  <w:p w:rsidR="00B82D2A" w:rsidRDefault="00B82D2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"Вода в каждый дом" - </w:t>
            </w:r>
            <w:proofErr w:type="spellStart"/>
            <w:r>
              <w:rPr>
                <w:color w:val="000000"/>
                <w:sz w:val="24"/>
                <w:szCs w:val="24"/>
              </w:rPr>
              <w:t>Новоквасниковское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82D2A" w:rsidRDefault="00B82D2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  <w:p w:rsidR="00B82D2A" w:rsidRDefault="00B82D2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896,00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16,00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2D2A" w:rsidTr="00B82D2A">
        <w:trPr>
          <w:trHeight w:val="1380"/>
        </w:trPr>
        <w:tc>
          <w:tcPr>
            <w:tcW w:w="0" w:type="auto"/>
          </w:tcPr>
          <w:p w:rsidR="00B82D2A" w:rsidRDefault="00B82D2A" w:rsidP="00B82D2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  <w:p w:rsidR="00B82D2A" w:rsidRDefault="00B82D2A" w:rsidP="00B82D2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82D2A" w:rsidRDefault="00B82D2A" w:rsidP="0060243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2D2A">
              <w:rPr>
                <w:color w:val="000000"/>
                <w:sz w:val="24"/>
                <w:szCs w:val="24"/>
              </w:rPr>
              <w:t>«А у нас водопровод! Вот!- Верхневодянское сельское поселение;</w:t>
            </w:r>
          </w:p>
          <w:p w:rsidR="00B82D2A" w:rsidRDefault="00B82D2A" w:rsidP="0060243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B82D2A" w:rsidRDefault="00B82D2A" w:rsidP="0060243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B82D2A" w:rsidRDefault="00B82D2A" w:rsidP="0060243D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82D2A" w:rsidRDefault="00B82D2A" w:rsidP="00B82D2A">
            <w:pPr>
              <w:widowControl w:val="0"/>
              <w:ind w:firstLine="0"/>
              <w:rPr>
                <w:color w:val="000000"/>
                <w:sz w:val="24"/>
                <w:szCs w:val="20"/>
                <w:lang w:eastAsia="ru-RU"/>
              </w:rPr>
            </w:pPr>
            <w:r w:rsidRPr="00B82D2A">
              <w:rPr>
                <w:color w:val="000000"/>
                <w:sz w:val="24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B82D2A" w:rsidRDefault="00B82D2A" w:rsidP="00B82D2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B82D2A" w:rsidRDefault="00B82D2A" w:rsidP="00B82D2A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916,47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B82D2A" w:rsidRDefault="00B82D2A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B82D2A" w:rsidRDefault="00B82D2A" w:rsidP="00B82D2A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D2A" w:rsidRDefault="00B82D2A" w:rsidP="00B82D2A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100,47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D2A" w:rsidRDefault="00B82D2A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D2A" w:rsidRDefault="00B82D2A" w:rsidP="00B82D2A">
            <w:pPr>
              <w:widowControl w:val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16,00</w:t>
            </w:r>
          </w:p>
        </w:tc>
        <w:tc>
          <w:tcPr>
            <w:tcW w:w="0" w:type="auto"/>
          </w:tcPr>
          <w:p w:rsidR="00B82D2A" w:rsidRDefault="00B82D2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Pr="0060243D" w:rsidRDefault="0060243D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4694,14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Pr="0060243D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Pr="0060243D" w:rsidRDefault="0060243D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4000,00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60243D" w:rsidRDefault="0060243D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614,14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60243D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60243D" w:rsidRDefault="0060243D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80,00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0243D" w:rsidTr="00B82D2A">
        <w:tc>
          <w:tcPr>
            <w:tcW w:w="0" w:type="auto"/>
          </w:tcPr>
          <w:p w:rsidR="0060243D" w:rsidRDefault="0060243D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0243D" w:rsidRDefault="006024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0" w:type="auto"/>
          </w:tcPr>
          <w:p w:rsidR="0060243D" w:rsidRDefault="006024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0243D" w:rsidRDefault="006024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60243D" w:rsidRPr="0060243D" w:rsidRDefault="0060243D" w:rsidP="00B350E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4694,14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60243D" w:rsidRPr="0060243D" w:rsidRDefault="0060243D" w:rsidP="00B350E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60243D" w:rsidRPr="0060243D" w:rsidRDefault="0060243D" w:rsidP="00B350E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4000,00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0243D" w:rsidRPr="0060243D" w:rsidRDefault="0060243D" w:rsidP="00B350E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614,14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0243D" w:rsidRPr="0060243D" w:rsidRDefault="0060243D" w:rsidP="00B350E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0243D" w:rsidRPr="0060243D" w:rsidRDefault="0060243D" w:rsidP="00B350E8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60243D">
              <w:rPr>
                <w:color w:val="000000"/>
                <w:sz w:val="24"/>
                <w:szCs w:val="20"/>
                <w:highlight w:val="yellow"/>
              </w:rPr>
              <w:t>80,00</w:t>
            </w:r>
          </w:p>
        </w:tc>
        <w:tc>
          <w:tcPr>
            <w:tcW w:w="0" w:type="auto"/>
          </w:tcPr>
          <w:p w:rsidR="0060243D" w:rsidRDefault="006024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водопроводных сетей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Повышение качества водоснабжения</w:t>
            </w: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0" w:type="auto"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 Иловатка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92,50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92,50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 </w:t>
            </w:r>
            <w:proofErr w:type="spellStart"/>
            <w:r>
              <w:rPr>
                <w:color w:val="000000"/>
                <w:sz w:val="24"/>
                <w:szCs w:val="24"/>
              </w:rPr>
              <w:t>Белокаменка</w:t>
            </w:r>
            <w:proofErr w:type="spellEnd"/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122,50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122,50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 Красный Яр</w:t>
            </w:r>
            <w:proofErr w:type="gramEnd"/>
          </w:p>
        </w:tc>
        <w:tc>
          <w:tcPr>
            <w:tcW w:w="0" w:type="auto"/>
          </w:tcPr>
          <w:p w:rsidR="00E22C9F" w:rsidRDefault="005D2C3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127,50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127,50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 Черебаево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127,50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127,50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E22C9F" w:rsidRDefault="005D2C3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0" w:type="auto"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470,00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470,00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22C9F" w:rsidRDefault="005D2C3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водопроводной сети с. </w:t>
            </w:r>
            <w:proofErr w:type="spellStart"/>
            <w:r>
              <w:rPr>
                <w:color w:val="000000"/>
                <w:sz w:val="24"/>
                <w:szCs w:val="24"/>
              </w:rPr>
              <w:t>Колышкино</w:t>
            </w:r>
            <w:proofErr w:type="spellEnd"/>
          </w:p>
          <w:p w:rsidR="005062A3" w:rsidRDefault="005062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5062A3" w:rsidRDefault="005062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5062A3" w:rsidRDefault="005062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2C9F" w:rsidRDefault="005D2C3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137,70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137,70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5062A3">
        <w:trPr>
          <w:trHeight w:val="630"/>
        </w:trPr>
        <w:tc>
          <w:tcPr>
            <w:tcW w:w="0" w:type="auto"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5062A3" w:rsidRDefault="005D2C39" w:rsidP="005062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0" w:type="auto"/>
          </w:tcPr>
          <w:p w:rsidR="00E22C9F" w:rsidRDefault="00E22C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E22C9F" w:rsidRDefault="005D2C39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E22C9F" w:rsidRDefault="005D2C39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137,70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E22C9F" w:rsidRDefault="00E22C9F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E22C9F" w:rsidRDefault="00E22C9F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E22C9F" w:rsidRDefault="005D2C39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137,70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E22C9F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39D6" w:rsidTr="008239D6">
        <w:trPr>
          <w:trHeight w:val="1995"/>
        </w:trPr>
        <w:tc>
          <w:tcPr>
            <w:tcW w:w="0" w:type="auto"/>
            <w:vMerge w:val="restart"/>
          </w:tcPr>
          <w:p w:rsidR="008239D6" w:rsidRDefault="008239D6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0" w:type="auto"/>
          </w:tcPr>
          <w:p w:rsidR="008239D6" w:rsidRDefault="008239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системы доочистки питьевой воды п. </w:t>
            </w:r>
            <w:proofErr w:type="spellStart"/>
            <w:r>
              <w:rPr>
                <w:color w:val="000000"/>
                <w:sz w:val="24"/>
                <w:szCs w:val="24"/>
              </w:rPr>
              <w:t>Торгун</w:t>
            </w:r>
            <w:proofErr w:type="spellEnd"/>
          </w:p>
          <w:p w:rsidR="008239D6" w:rsidRDefault="008239D6" w:rsidP="005062A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39D6" w:rsidRDefault="008239D6" w:rsidP="008239D6">
            <w:pPr>
              <w:rPr>
                <w:color w:val="000000"/>
                <w:sz w:val="24"/>
                <w:szCs w:val="24"/>
              </w:rPr>
            </w:pPr>
            <w:r w:rsidRPr="000E7B40">
              <w:rPr>
                <w:color w:val="000000"/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1333,33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133,33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39D6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39D6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8239D6" w:rsidRDefault="008239D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39D6" w:rsidTr="008239D6">
        <w:trPr>
          <w:trHeight w:val="675"/>
        </w:trPr>
        <w:tc>
          <w:tcPr>
            <w:tcW w:w="0" w:type="auto"/>
            <w:vMerge/>
          </w:tcPr>
          <w:p w:rsidR="008239D6" w:rsidRDefault="008239D6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239D6" w:rsidRDefault="008239D6" w:rsidP="008239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  <w:p w:rsidR="008239D6" w:rsidRDefault="008239D6" w:rsidP="008239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39D6" w:rsidRDefault="008239D6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8239D6" w:rsidRDefault="008239D6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8239D6" w:rsidRPr="000E7B40" w:rsidRDefault="008239D6" w:rsidP="008239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1333,33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133,33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39D6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39D6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8239D6" w:rsidRDefault="008239D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39D6" w:rsidTr="005062A3">
        <w:trPr>
          <w:trHeight w:val="690"/>
        </w:trPr>
        <w:tc>
          <w:tcPr>
            <w:tcW w:w="0" w:type="auto"/>
            <w:vMerge/>
          </w:tcPr>
          <w:p w:rsidR="008239D6" w:rsidRDefault="008239D6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239D6" w:rsidRDefault="008239D6" w:rsidP="008239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  <w:p w:rsidR="008239D6" w:rsidRDefault="008239D6" w:rsidP="008239D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239D6" w:rsidRDefault="008239D6" w:rsidP="008239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1333,33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5062A3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1200,00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8239D6" w:rsidRDefault="008239D6" w:rsidP="008239D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133,33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39D6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39D6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</w:tcPr>
          <w:p w:rsidR="008239D6" w:rsidRDefault="008239D6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2C9F" w:rsidRDefault="005D2C39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A102B0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102B0">
              <w:rPr>
                <w:color w:val="000000"/>
                <w:sz w:val="24"/>
                <w:szCs w:val="24"/>
                <w:highlight w:val="yellow"/>
              </w:rPr>
              <w:t>2023-2025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Pr="00A102B0" w:rsidRDefault="005E1400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>
              <w:rPr>
                <w:color w:val="000000"/>
                <w:sz w:val="24"/>
                <w:szCs w:val="20"/>
                <w:highlight w:val="yellow"/>
              </w:rPr>
              <w:t>461793,13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Pr="00A102B0" w:rsidRDefault="003847C2">
            <w:pPr>
              <w:widowControl w:val="0"/>
              <w:ind w:firstLine="0"/>
              <w:rPr>
                <w:color w:val="000000"/>
                <w:sz w:val="24"/>
                <w:szCs w:val="20"/>
                <w:highlight w:val="yellow"/>
              </w:rPr>
            </w:pPr>
            <w:r w:rsidRPr="00A102B0">
              <w:rPr>
                <w:color w:val="000000"/>
                <w:sz w:val="24"/>
                <w:szCs w:val="20"/>
                <w:highlight w:val="yellow"/>
              </w:rPr>
              <w:t>446054,70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Pr="00A102B0" w:rsidRDefault="005E1400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>
              <w:rPr>
                <w:color w:val="000000"/>
                <w:sz w:val="24"/>
                <w:szCs w:val="20"/>
                <w:highlight w:val="yellow"/>
              </w:rPr>
              <w:t>13847,90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A102B0" w:rsidRDefault="005E1400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>
              <w:rPr>
                <w:color w:val="000000"/>
                <w:sz w:val="24"/>
                <w:szCs w:val="20"/>
                <w:highlight w:val="yellow"/>
              </w:rPr>
              <w:t>1810,53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A102B0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A102B0">
              <w:rPr>
                <w:color w:val="000000"/>
                <w:sz w:val="24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Pr="00A102B0" w:rsidRDefault="0060243D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highlight w:val="yellow"/>
              </w:rPr>
            </w:pPr>
            <w:r w:rsidRPr="00A102B0">
              <w:rPr>
                <w:color w:val="000000"/>
                <w:sz w:val="24"/>
                <w:szCs w:val="20"/>
                <w:highlight w:val="yellow"/>
              </w:rPr>
              <w:t>80,00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vMerge w:val="restart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22C9F" w:rsidRDefault="005D2C39">
            <w:pPr>
              <w:widowControl w:val="0"/>
              <w:ind w:firstLine="0"/>
              <w:jc w:val="lef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в том числе по годам</w:t>
            </w:r>
          </w:p>
        </w:tc>
        <w:tc>
          <w:tcPr>
            <w:tcW w:w="0" w:type="auto"/>
            <w:vMerge w:val="restart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2023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F1387" w:rsidP="005F1387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104397,35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97113,5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A102B0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5882,81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A102B0" w:rsidP="005F1387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1321,04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A102B0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80,00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2024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1F773D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357395,78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0D28FE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348941,20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8239D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7965,09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E1400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489,49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2C9F" w:rsidTr="00B82D2A"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2025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2C9F" w:rsidRDefault="005D2C39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22C9F" w:rsidRDefault="00E22C9F">
      <w:pPr>
        <w:ind w:firstLine="0"/>
        <w:rPr>
          <w:color w:val="000000"/>
          <w:sz w:val="24"/>
          <w:szCs w:val="24"/>
        </w:rPr>
      </w:pPr>
    </w:p>
    <w:p w:rsidR="00E22C9F" w:rsidRDefault="00E22C9F">
      <w:pPr>
        <w:ind w:firstLine="0"/>
        <w:rPr>
          <w:color w:val="000000"/>
          <w:sz w:val="24"/>
          <w:szCs w:val="24"/>
        </w:rPr>
        <w:sectPr w:rsidR="00E22C9F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17" w:right="1134" w:bottom="850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E22C9F" w:rsidRDefault="005D2C39">
      <w:pPr>
        <w:ind w:left="9639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E22C9F" w:rsidRDefault="00E22C9F">
      <w:pPr>
        <w:ind w:left="9639"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left="9639" w:firstLine="0"/>
        <w:jc w:val="left"/>
        <w:rPr>
          <w:color w:val="000000"/>
          <w:sz w:val="24"/>
          <w:szCs w:val="24"/>
        </w:rPr>
      </w:pPr>
    </w:p>
    <w:p w:rsidR="00E22C9F" w:rsidRDefault="005D2C39">
      <w:pPr>
        <w:ind w:left="9639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2023-2025годы"</w:t>
      </w: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E22C9F">
      <w:pPr>
        <w:ind w:firstLine="0"/>
        <w:jc w:val="left"/>
        <w:rPr>
          <w:color w:val="000000"/>
          <w:sz w:val="24"/>
          <w:szCs w:val="24"/>
        </w:rPr>
      </w:pPr>
    </w:p>
    <w:p w:rsidR="00E22C9F" w:rsidRDefault="005D2C39">
      <w:pPr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РЕСУРСНОЕ ОБЕСПЕЧЕНИЕ </w:t>
      </w:r>
      <w:r>
        <w:rPr>
          <w:color w:val="000000"/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E22C9F" w:rsidRDefault="00E22C9F">
      <w:pPr>
        <w:ind w:firstLine="0"/>
        <w:rPr>
          <w:color w:val="000000"/>
          <w:sz w:val="24"/>
          <w:szCs w:val="24"/>
          <w:lang w:eastAsia="ru-RU"/>
        </w:rPr>
      </w:pPr>
    </w:p>
    <w:tbl>
      <w:tblPr>
        <w:tblStyle w:val="af3"/>
        <w:tblW w:w="14709" w:type="dxa"/>
        <w:tblLayout w:type="fixed"/>
        <w:tblLook w:val="0000" w:firstRow="0" w:lastRow="0" w:firstColumn="0" w:lastColumn="0" w:noHBand="0" w:noVBand="0"/>
      </w:tblPr>
      <w:tblGrid>
        <w:gridCol w:w="2803"/>
        <w:gridCol w:w="1052"/>
        <w:gridCol w:w="6"/>
        <w:gridCol w:w="2545"/>
        <w:gridCol w:w="1418"/>
        <w:gridCol w:w="1253"/>
        <w:gridCol w:w="1418"/>
        <w:gridCol w:w="1416"/>
        <w:gridCol w:w="1134"/>
        <w:gridCol w:w="1664"/>
      </w:tblGrid>
      <w:tr w:rsidR="00E22C9F" w:rsidTr="000D28FE">
        <w:tc>
          <w:tcPr>
            <w:tcW w:w="2803" w:type="dxa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2" w:type="dxa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1" w:type="dxa"/>
            <w:gridSpan w:val="2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303" w:type="dxa"/>
            <w:gridSpan w:val="6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</w:tr>
      <w:tr w:rsidR="00E22C9F" w:rsidTr="000D28FE"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5" w:type="dxa"/>
            <w:gridSpan w:val="5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22C9F" w:rsidTr="000D28FE"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E22C9F" w:rsidRDefault="00E22C9F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664" w:type="dxa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22C9F" w:rsidTr="000D28FE">
        <w:trPr>
          <w:trHeight w:val="276"/>
        </w:trPr>
        <w:tc>
          <w:tcPr>
            <w:tcW w:w="2803" w:type="dxa"/>
            <w:vMerge w:val="restart"/>
          </w:tcPr>
          <w:p w:rsidR="00E22C9F" w:rsidRDefault="005D2C3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2023-2025 годы"</w:t>
            </w:r>
          </w:p>
        </w:tc>
        <w:tc>
          <w:tcPr>
            <w:tcW w:w="1052" w:type="dxa"/>
            <w:vMerge w:val="restart"/>
            <w:vAlign w:val="center"/>
          </w:tcPr>
          <w:p w:rsidR="00E22C9F" w:rsidRDefault="005D2C39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22C9F" w:rsidRDefault="005D2C39" w:rsidP="008A6F5C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МКУ "ОКС"</w:t>
            </w:r>
          </w:p>
        </w:tc>
        <w:tc>
          <w:tcPr>
            <w:tcW w:w="1418" w:type="dxa"/>
            <w:vMerge w:val="restart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99095,51</w:t>
            </w:r>
          </w:p>
        </w:tc>
        <w:tc>
          <w:tcPr>
            <w:tcW w:w="1253" w:type="dxa"/>
            <w:vMerge w:val="restart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97113,50</w:t>
            </w:r>
          </w:p>
        </w:tc>
        <w:tc>
          <w:tcPr>
            <w:tcW w:w="1418" w:type="dxa"/>
            <w:vMerge w:val="restart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1882,81</w:t>
            </w:r>
          </w:p>
        </w:tc>
        <w:tc>
          <w:tcPr>
            <w:tcW w:w="1416" w:type="dxa"/>
            <w:vMerge w:val="restart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99,20</w:t>
            </w:r>
          </w:p>
        </w:tc>
        <w:tc>
          <w:tcPr>
            <w:tcW w:w="1134" w:type="dxa"/>
            <w:vMerge w:val="restart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Merge w:val="restart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C9F" w:rsidTr="000D28FE">
        <w:trPr>
          <w:trHeight w:val="276"/>
        </w:trPr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E22C9F" w:rsidRDefault="00E22C9F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22C9F" w:rsidRDefault="00E22C9F" w:rsidP="008A6F5C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C9F" w:rsidTr="000D28FE"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E22C9F" w:rsidRDefault="00E22C9F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22C9F" w:rsidRDefault="005D2C39" w:rsidP="008A6F5C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 совместно с главами сельских поселений</w:t>
            </w:r>
          </w:p>
        </w:tc>
        <w:tc>
          <w:tcPr>
            <w:tcW w:w="1418" w:type="dxa"/>
            <w:vAlign w:val="center"/>
          </w:tcPr>
          <w:p w:rsidR="00E22C9F" w:rsidRDefault="00B069E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5086,84</w:t>
            </w:r>
          </w:p>
        </w:tc>
        <w:tc>
          <w:tcPr>
            <w:tcW w:w="1253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9F" w:rsidRDefault="005F138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4000,00</w:t>
            </w:r>
          </w:p>
        </w:tc>
        <w:tc>
          <w:tcPr>
            <w:tcW w:w="1416" w:type="dxa"/>
            <w:vAlign w:val="center"/>
          </w:tcPr>
          <w:p w:rsidR="00E22C9F" w:rsidRDefault="005F138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1006,84</w:t>
            </w:r>
          </w:p>
        </w:tc>
        <w:tc>
          <w:tcPr>
            <w:tcW w:w="1134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22C9F" w:rsidRDefault="005F138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80,00</w:t>
            </w:r>
          </w:p>
        </w:tc>
      </w:tr>
      <w:tr w:rsidR="00E22C9F" w:rsidTr="000D28FE"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E22C9F" w:rsidRDefault="00E22C9F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22C9F" w:rsidRDefault="005D2C39" w:rsidP="008A6F5C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строительству и жилищно-коммунальному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1418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lastRenderedPageBreak/>
              <w:t>215,00</w:t>
            </w:r>
          </w:p>
        </w:tc>
        <w:tc>
          <w:tcPr>
            <w:tcW w:w="1253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215,00</w:t>
            </w:r>
          </w:p>
        </w:tc>
        <w:tc>
          <w:tcPr>
            <w:tcW w:w="1134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E22C9F" w:rsidTr="000D28FE"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E22C9F" w:rsidRDefault="005D2C39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8" w:type="dxa"/>
            <w:vAlign w:val="center"/>
          </w:tcPr>
          <w:p w:rsidR="00E22C9F" w:rsidRDefault="00B069E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104397,35</w:t>
            </w:r>
          </w:p>
        </w:tc>
        <w:tc>
          <w:tcPr>
            <w:tcW w:w="1253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97113,5</w:t>
            </w:r>
          </w:p>
        </w:tc>
        <w:tc>
          <w:tcPr>
            <w:tcW w:w="1418" w:type="dxa"/>
            <w:vAlign w:val="center"/>
          </w:tcPr>
          <w:p w:rsidR="00E22C9F" w:rsidRDefault="005F138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5882,81</w:t>
            </w:r>
          </w:p>
        </w:tc>
        <w:tc>
          <w:tcPr>
            <w:tcW w:w="1416" w:type="dxa"/>
            <w:vAlign w:val="center"/>
          </w:tcPr>
          <w:p w:rsidR="00E22C9F" w:rsidRDefault="005F138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1321,04</w:t>
            </w:r>
          </w:p>
        </w:tc>
        <w:tc>
          <w:tcPr>
            <w:tcW w:w="1134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E22C9F" w:rsidRDefault="005F138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1F773D" w:rsidTr="001F773D">
        <w:trPr>
          <w:trHeight w:val="873"/>
        </w:trPr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1F773D" w:rsidRDefault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bottom w:val="single" w:sz="4" w:space="0" w:color="auto"/>
            </w:tcBorders>
            <w:vAlign w:val="center"/>
          </w:tcPr>
          <w:p w:rsidR="001F773D" w:rsidRDefault="001F773D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МКУ "ОКС"</w:t>
            </w:r>
          </w:p>
          <w:p w:rsidR="001F773D" w:rsidRDefault="001F773D" w:rsidP="001F773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1F773D" w:rsidRDefault="001F773D" w:rsidP="001F773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356062,45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348941,20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6765,09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356,16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F773D" w:rsidRDefault="001F773D" w:rsidP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73D" w:rsidTr="000D28FE">
        <w:trPr>
          <w:trHeight w:val="345"/>
        </w:trPr>
        <w:tc>
          <w:tcPr>
            <w:tcW w:w="2803" w:type="dxa"/>
            <w:vMerge/>
          </w:tcPr>
          <w:p w:rsidR="001F773D" w:rsidRDefault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vAlign w:val="center"/>
          </w:tcPr>
          <w:p w:rsidR="001F773D" w:rsidRDefault="001F773D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F773D" w:rsidRDefault="00C20FB7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0FB7"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 совместно с главами сельских поселений</w:t>
            </w:r>
          </w:p>
        </w:tc>
        <w:tc>
          <w:tcPr>
            <w:tcW w:w="1418" w:type="dxa"/>
            <w:vAlign w:val="center"/>
          </w:tcPr>
          <w:p w:rsidR="001F773D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1333,33</w:t>
            </w:r>
          </w:p>
        </w:tc>
        <w:tc>
          <w:tcPr>
            <w:tcW w:w="1253" w:type="dxa"/>
            <w:vAlign w:val="center"/>
          </w:tcPr>
          <w:p w:rsidR="001F773D" w:rsidRDefault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73D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6" w:type="dxa"/>
            <w:vAlign w:val="center"/>
          </w:tcPr>
          <w:p w:rsidR="001F773D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133,33</w:t>
            </w:r>
          </w:p>
        </w:tc>
        <w:tc>
          <w:tcPr>
            <w:tcW w:w="1134" w:type="dxa"/>
            <w:vAlign w:val="center"/>
          </w:tcPr>
          <w:p w:rsidR="001F773D" w:rsidRDefault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F773D" w:rsidRDefault="001F773D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C9F" w:rsidTr="000D28FE">
        <w:tc>
          <w:tcPr>
            <w:tcW w:w="2803" w:type="dxa"/>
            <w:vMerge/>
          </w:tcPr>
          <w:p w:rsidR="00E22C9F" w:rsidRDefault="00E22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E22C9F" w:rsidRDefault="005D2C39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8" w:type="dxa"/>
            <w:vAlign w:val="center"/>
          </w:tcPr>
          <w:p w:rsidR="00E22C9F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357395,78</w:t>
            </w:r>
          </w:p>
        </w:tc>
        <w:tc>
          <w:tcPr>
            <w:tcW w:w="1253" w:type="dxa"/>
            <w:vAlign w:val="center"/>
          </w:tcPr>
          <w:p w:rsidR="00E22C9F" w:rsidRDefault="000D28FE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348941,20</w:t>
            </w:r>
          </w:p>
        </w:tc>
        <w:tc>
          <w:tcPr>
            <w:tcW w:w="1418" w:type="dxa"/>
            <w:vAlign w:val="center"/>
          </w:tcPr>
          <w:p w:rsidR="00E22C9F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7965,09</w:t>
            </w:r>
          </w:p>
        </w:tc>
        <w:tc>
          <w:tcPr>
            <w:tcW w:w="1416" w:type="dxa"/>
            <w:vAlign w:val="center"/>
          </w:tcPr>
          <w:p w:rsidR="00E22C9F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489,49</w:t>
            </w:r>
          </w:p>
        </w:tc>
        <w:tc>
          <w:tcPr>
            <w:tcW w:w="1134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28FE" w:rsidTr="000D28FE">
        <w:tc>
          <w:tcPr>
            <w:tcW w:w="2803" w:type="dxa"/>
          </w:tcPr>
          <w:p w:rsidR="000D28FE" w:rsidRDefault="000D28FE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058" w:type="dxa"/>
            <w:gridSpan w:val="2"/>
            <w:vAlign w:val="center"/>
          </w:tcPr>
          <w:p w:rsidR="000D28FE" w:rsidRDefault="000D28FE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45" w:type="dxa"/>
            <w:vAlign w:val="center"/>
          </w:tcPr>
          <w:p w:rsidR="000D28FE" w:rsidRDefault="000D28F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D28FE" w:rsidRDefault="002E41A1" w:rsidP="00ED4F0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461793,13</w:t>
            </w:r>
          </w:p>
        </w:tc>
        <w:tc>
          <w:tcPr>
            <w:tcW w:w="1253" w:type="dxa"/>
            <w:vAlign w:val="center"/>
          </w:tcPr>
          <w:p w:rsidR="000D28FE" w:rsidRDefault="000D28FE" w:rsidP="00ED4F06">
            <w:pPr>
              <w:widowControl w:val="0"/>
              <w:ind w:firstLine="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446054,70</w:t>
            </w:r>
          </w:p>
        </w:tc>
        <w:tc>
          <w:tcPr>
            <w:tcW w:w="1418" w:type="dxa"/>
            <w:vAlign w:val="center"/>
          </w:tcPr>
          <w:p w:rsidR="000D28FE" w:rsidRDefault="00C20FB7" w:rsidP="00ED4F0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13847,90</w:t>
            </w:r>
          </w:p>
        </w:tc>
        <w:tc>
          <w:tcPr>
            <w:tcW w:w="1416" w:type="dxa"/>
            <w:vAlign w:val="center"/>
          </w:tcPr>
          <w:p w:rsidR="000D28FE" w:rsidRDefault="002E41A1" w:rsidP="000D28FE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1810,53</w:t>
            </w:r>
          </w:p>
        </w:tc>
        <w:tc>
          <w:tcPr>
            <w:tcW w:w="1134" w:type="dxa"/>
            <w:vAlign w:val="center"/>
          </w:tcPr>
          <w:p w:rsidR="000D28FE" w:rsidRDefault="000D28FE" w:rsidP="00ED4F06">
            <w:pPr>
              <w:widowControl w:val="0"/>
              <w:ind w:firstLine="0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0D28FE" w:rsidRDefault="00B069ED" w:rsidP="000D28FE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80,00</w:t>
            </w:r>
          </w:p>
        </w:tc>
      </w:tr>
      <w:tr w:rsidR="00B069ED" w:rsidTr="000D28FE">
        <w:tc>
          <w:tcPr>
            <w:tcW w:w="2803" w:type="dxa"/>
            <w:tcBorders>
              <w:bottom w:val="nil"/>
            </w:tcBorders>
          </w:tcPr>
          <w:p w:rsidR="00B069ED" w:rsidRDefault="00B069ED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B069ED" w:rsidRDefault="00B069ED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45" w:type="dxa"/>
            <w:vAlign w:val="center"/>
          </w:tcPr>
          <w:p w:rsidR="00B069ED" w:rsidRDefault="00B069ED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69ED" w:rsidRDefault="00B069ED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104397,35</w:t>
            </w:r>
          </w:p>
        </w:tc>
        <w:tc>
          <w:tcPr>
            <w:tcW w:w="1253" w:type="dxa"/>
            <w:vAlign w:val="center"/>
          </w:tcPr>
          <w:p w:rsidR="00B069ED" w:rsidRDefault="00B069ED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97113,5</w:t>
            </w:r>
          </w:p>
        </w:tc>
        <w:tc>
          <w:tcPr>
            <w:tcW w:w="1418" w:type="dxa"/>
            <w:vAlign w:val="center"/>
          </w:tcPr>
          <w:p w:rsidR="00B069ED" w:rsidRDefault="00B069ED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5882,81</w:t>
            </w:r>
          </w:p>
        </w:tc>
        <w:tc>
          <w:tcPr>
            <w:tcW w:w="1416" w:type="dxa"/>
            <w:vAlign w:val="center"/>
          </w:tcPr>
          <w:p w:rsidR="00B069ED" w:rsidRDefault="00B069ED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1321,04</w:t>
            </w:r>
          </w:p>
        </w:tc>
        <w:tc>
          <w:tcPr>
            <w:tcW w:w="1134" w:type="dxa"/>
            <w:vAlign w:val="center"/>
          </w:tcPr>
          <w:p w:rsidR="00B069ED" w:rsidRDefault="00B069ED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B069ED" w:rsidRDefault="00B069ED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C20FB7" w:rsidTr="000D28FE">
        <w:tc>
          <w:tcPr>
            <w:tcW w:w="2803" w:type="dxa"/>
            <w:tcBorders>
              <w:top w:val="nil"/>
              <w:bottom w:val="nil"/>
            </w:tcBorders>
          </w:tcPr>
          <w:p w:rsidR="00C20FB7" w:rsidRDefault="00C20FB7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58" w:type="dxa"/>
            <w:gridSpan w:val="2"/>
            <w:vAlign w:val="center"/>
          </w:tcPr>
          <w:p w:rsidR="00C20FB7" w:rsidRDefault="00C20FB7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45" w:type="dxa"/>
            <w:vAlign w:val="center"/>
          </w:tcPr>
          <w:p w:rsidR="00C20FB7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FB7" w:rsidRDefault="00C20FB7" w:rsidP="00ED4F06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357395,78</w:t>
            </w:r>
          </w:p>
        </w:tc>
        <w:tc>
          <w:tcPr>
            <w:tcW w:w="1253" w:type="dxa"/>
            <w:vAlign w:val="center"/>
          </w:tcPr>
          <w:p w:rsidR="00C20FB7" w:rsidRDefault="00C20FB7" w:rsidP="00ED4F06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348941,20</w:t>
            </w:r>
          </w:p>
        </w:tc>
        <w:tc>
          <w:tcPr>
            <w:tcW w:w="1418" w:type="dxa"/>
            <w:vAlign w:val="center"/>
          </w:tcPr>
          <w:p w:rsidR="00C20FB7" w:rsidRDefault="00C20FB7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7965,09</w:t>
            </w:r>
          </w:p>
        </w:tc>
        <w:tc>
          <w:tcPr>
            <w:tcW w:w="1416" w:type="dxa"/>
            <w:vAlign w:val="center"/>
          </w:tcPr>
          <w:p w:rsidR="00C20FB7" w:rsidRDefault="00C20FB7" w:rsidP="00B350E8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489,49</w:t>
            </w:r>
          </w:p>
        </w:tc>
        <w:tc>
          <w:tcPr>
            <w:tcW w:w="1134" w:type="dxa"/>
            <w:vAlign w:val="center"/>
          </w:tcPr>
          <w:p w:rsidR="00C20FB7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C20FB7" w:rsidRDefault="00C20FB7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</w:tr>
      <w:tr w:rsidR="00E22C9F" w:rsidTr="000D28FE">
        <w:tc>
          <w:tcPr>
            <w:tcW w:w="2803" w:type="dxa"/>
            <w:tcBorders>
              <w:top w:val="nil"/>
            </w:tcBorders>
          </w:tcPr>
          <w:p w:rsidR="00E22C9F" w:rsidRDefault="00E22C9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22C9F" w:rsidRDefault="005D2C39" w:rsidP="008A6F5C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45" w:type="dxa"/>
            <w:vAlign w:val="center"/>
          </w:tcPr>
          <w:p w:rsidR="00E22C9F" w:rsidRDefault="00E22C9F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253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E22C9F" w:rsidRDefault="005D2C39">
            <w:pPr>
              <w:widowControl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</w:t>
            </w:r>
          </w:p>
        </w:tc>
      </w:tr>
    </w:tbl>
    <w:p w:rsidR="00E22C9F" w:rsidRDefault="005D2C39">
      <w:pPr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".</w:t>
      </w:r>
    </w:p>
    <w:p w:rsidR="00E22C9F" w:rsidRDefault="00E22C9F">
      <w:pPr>
        <w:ind w:firstLine="0"/>
        <w:rPr>
          <w:color w:val="000000"/>
          <w:sz w:val="24"/>
          <w:szCs w:val="24"/>
        </w:rPr>
      </w:pPr>
    </w:p>
    <w:p w:rsidR="00E22C9F" w:rsidRDefault="00E22C9F">
      <w:pPr>
        <w:ind w:firstLine="0"/>
        <w:rPr>
          <w:color w:val="000000"/>
          <w:sz w:val="24"/>
          <w:szCs w:val="24"/>
        </w:rPr>
      </w:pPr>
    </w:p>
    <w:p w:rsidR="00E22C9F" w:rsidRDefault="005D2C39">
      <w:pPr>
        <w:tabs>
          <w:tab w:val="right" w:pos="14571"/>
        </w:tabs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Начальник отдела по строительству и ЖКХ</w:t>
      </w:r>
      <w:r>
        <w:rPr>
          <w:b/>
          <w:color w:val="000000"/>
          <w:sz w:val="24"/>
          <w:szCs w:val="24"/>
        </w:rPr>
        <w:tab/>
        <w:t>В.В. Степанов</w:t>
      </w:r>
    </w:p>
    <w:p w:rsidR="00E22C9F" w:rsidRDefault="00E22C9F">
      <w:pPr>
        <w:ind w:firstLine="0"/>
        <w:rPr>
          <w:color w:val="000000"/>
          <w:sz w:val="24"/>
          <w:szCs w:val="24"/>
        </w:rPr>
      </w:pPr>
    </w:p>
    <w:sectPr w:rsidR="00E22C9F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/>
      <w:pgMar w:top="1417" w:right="1134" w:bottom="850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7F" w:rsidRDefault="00C1317F">
      <w:r>
        <w:separator/>
      </w:r>
    </w:p>
  </w:endnote>
  <w:endnote w:type="continuationSeparator" w:id="0">
    <w:p w:rsidR="00C1317F" w:rsidRDefault="00C1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F06" w:rsidRDefault="00ED4F06">
                          <w:pPr>
                            <w:pStyle w:val="af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Owyjy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ED4F06" w:rsidRDefault="00ED4F06">
                    <w:pPr>
                      <w:pStyle w:val="af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7F" w:rsidRDefault="00C1317F">
      <w:r>
        <w:separator/>
      </w:r>
    </w:p>
  </w:footnote>
  <w:footnote w:type="continuationSeparator" w:id="0">
    <w:p w:rsidR="00C1317F" w:rsidRDefault="00C1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tabs>
        <w:tab w:val="left" w:pos="5103"/>
      </w:tabs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</w:instrText>
    </w:r>
    <w:r>
      <w:rPr>
        <w:color w:val="000000"/>
        <w:sz w:val="24"/>
      </w:rPr>
      <w:fldChar w:fldCharType="separate"/>
    </w:r>
    <w:r w:rsidR="00472197">
      <w:rPr>
        <w:noProof/>
        <w:color w:val="000000"/>
        <w:sz w:val="24"/>
      </w:rPr>
      <w:t>2</w:t>
    </w:r>
    <w:r>
      <w:rPr>
        <w:color w:val="000000"/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jc w:val="center"/>
      <w:rPr>
        <w:color w:val="000000"/>
        <w:sz w:val="24"/>
      </w:rPr>
    </w:pPr>
    <w:r>
      <w:rPr>
        <w:color w:val="000000"/>
        <w:sz w:val="24"/>
        <w:lang w:eastAsia="ru-RU"/>
      </w:rPr>
      <w:fldChar w:fldCharType="begin"/>
    </w:r>
    <w:r>
      <w:rPr>
        <w:color w:val="000000"/>
        <w:sz w:val="24"/>
        <w:lang w:eastAsia="ru-RU"/>
      </w:rPr>
      <w:instrText xml:space="preserve"> PAGE </w:instrText>
    </w:r>
    <w:r>
      <w:rPr>
        <w:color w:val="000000"/>
        <w:sz w:val="24"/>
        <w:lang w:eastAsia="ru-RU"/>
      </w:rPr>
      <w:fldChar w:fldCharType="separate"/>
    </w:r>
    <w:r>
      <w:rPr>
        <w:color w:val="000000"/>
        <w:sz w:val="24"/>
        <w:lang w:eastAsia="ru-RU"/>
      </w:rPr>
      <w:t>2</w:t>
    </w:r>
    <w:r>
      <w:rPr>
        <w:color w:val="000000"/>
        <w:sz w:val="24"/>
        <w:lang w:eastAsia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988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06" w:rsidRDefault="00ED4F06">
    <w:pPr>
      <w:ind w:firstLine="0"/>
      <w:jc w:val="center"/>
      <w:rPr>
        <w:sz w:val="12"/>
        <w:szCs w:val="12"/>
      </w:rPr>
    </w:pPr>
  </w:p>
  <w:p w:rsidR="00ED4F06" w:rsidRDefault="00ED4F06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ED4F06" w:rsidRDefault="00ED4F06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ED4F06" w:rsidRDefault="00ED4F06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jc w:val="center"/>
      <w:rPr>
        <w:color w:val="000000"/>
        <w:sz w:val="24"/>
      </w:rPr>
    </w:pPr>
    <w:r>
      <w:rPr>
        <w:color w:val="000000"/>
        <w:sz w:val="24"/>
        <w:lang w:eastAsia="ru-RU"/>
      </w:rPr>
      <w:fldChar w:fldCharType="begin"/>
    </w:r>
    <w:r>
      <w:rPr>
        <w:color w:val="000000"/>
        <w:sz w:val="24"/>
        <w:lang w:eastAsia="ru-RU"/>
      </w:rPr>
      <w:instrText xml:space="preserve"> PAGE </w:instrText>
    </w:r>
    <w:r>
      <w:rPr>
        <w:color w:val="000000"/>
        <w:sz w:val="24"/>
        <w:lang w:eastAsia="ru-RU"/>
      </w:rPr>
      <w:fldChar w:fldCharType="separate"/>
    </w:r>
    <w:r w:rsidR="00472197">
      <w:rPr>
        <w:noProof/>
        <w:color w:val="000000"/>
        <w:sz w:val="24"/>
        <w:lang w:eastAsia="ru-RU"/>
      </w:rPr>
      <w:t>7</w:t>
    </w:r>
    <w:r>
      <w:rPr>
        <w:color w:val="000000"/>
        <w:sz w:val="24"/>
        <w:lang w:eastAsia="ru-RU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rPr>
        <w:color w:val="000000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</w:instrText>
    </w:r>
    <w:r>
      <w:rPr>
        <w:color w:val="000000"/>
        <w:sz w:val="24"/>
      </w:rPr>
      <w:fldChar w:fldCharType="separate"/>
    </w:r>
    <w:r w:rsidR="00472197">
      <w:rPr>
        <w:noProof/>
        <w:color w:val="000000"/>
        <w:sz w:val="24"/>
      </w:rPr>
      <w:t>2</w:t>
    </w:r>
    <w:r>
      <w:rPr>
        <w:color w:val="000000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rPr>
        <w:color w:val="000000"/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</w:instrText>
    </w:r>
    <w:r>
      <w:rPr>
        <w:color w:val="000000"/>
        <w:sz w:val="24"/>
      </w:rPr>
      <w:fldChar w:fldCharType="separate"/>
    </w:r>
    <w:r w:rsidR="00472197">
      <w:rPr>
        <w:noProof/>
        <w:color w:val="000000"/>
        <w:sz w:val="24"/>
      </w:rPr>
      <w:t>5</w:t>
    </w:r>
    <w:r>
      <w:rPr>
        <w:color w:val="000000"/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06" w:rsidRDefault="00ED4F06">
    <w:pPr>
      <w:pStyle w:val="ae"/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5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381C5754"/>
    <w:multiLevelType w:val="multilevel"/>
    <w:tmpl w:val="EC02C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687231"/>
    <w:multiLevelType w:val="multilevel"/>
    <w:tmpl w:val="2E18B6DC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3D301FC9"/>
    <w:multiLevelType w:val="multilevel"/>
    <w:tmpl w:val="17F0C1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5242D9C"/>
    <w:multiLevelType w:val="multilevel"/>
    <w:tmpl w:val="F828C82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5A2512B1"/>
    <w:multiLevelType w:val="multilevel"/>
    <w:tmpl w:val="8F28604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2E0B16"/>
    <w:multiLevelType w:val="multilevel"/>
    <w:tmpl w:val="0E4A91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6855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F"/>
    <w:rsid w:val="000A7702"/>
    <w:rsid w:val="000B6AB8"/>
    <w:rsid w:val="000D28FE"/>
    <w:rsid w:val="000E7B40"/>
    <w:rsid w:val="001F773D"/>
    <w:rsid w:val="00235348"/>
    <w:rsid w:val="002E41A1"/>
    <w:rsid w:val="00383036"/>
    <w:rsid w:val="003847C2"/>
    <w:rsid w:val="00386E88"/>
    <w:rsid w:val="00472197"/>
    <w:rsid w:val="0049200A"/>
    <w:rsid w:val="004D2C1C"/>
    <w:rsid w:val="00503580"/>
    <w:rsid w:val="005062A3"/>
    <w:rsid w:val="005D2C39"/>
    <w:rsid w:val="005E1400"/>
    <w:rsid w:val="005F1387"/>
    <w:rsid w:val="0060243D"/>
    <w:rsid w:val="006C3E6E"/>
    <w:rsid w:val="00726324"/>
    <w:rsid w:val="00757FE8"/>
    <w:rsid w:val="008239D6"/>
    <w:rsid w:val="008A6F5C"/>
    <w:rsid w:val="008F0A83"/>
    <w:rsid w:val="00A102B0"/>
    <w:rsid w:val="00AE2D93"/>
    <w:rsid w:val="00B069ED"/>
    <w:rsid w:val="00B82D2A"/>
    <w:rsid w:val="00C1317F"/>
    <w:rsid w:val="00C20FB7"/>
    <w:rsid w:val="00D84A69"/>
    <w:rsid w:val="00DC4D93"/>
    <w:rsid w:val="00E22C9F"/>
    <w:rsid w:val="00E40CFA"/>
    <w:rsid w:val="00ED4F06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page number"/>
    <w:basedOn w:val="a0"/>
    <w:uiPriority w:val="99"/>
    <w:semiHidden/>
    <w:unhideWhenUsed/>
    <w:qFormat/>
    <w:rsid w:val="00C66EE3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page number"/>
    <w:basedOn w:val="a0"/>
    <w:uiPriority w:val="99"/>
    <w:semiHidden/>
    <w:unhideWhenUsed/>
    <w:qFormat/>
    <w:rsid w:val="00C66EE3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627B-D89A-417A-8DBA-D91BA5DE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Лимаренко Евгения Николаевна</cp:lastModifiedBy>
  <cp:revision>2</cp:revision>
  <cp:lastPrinted>2023-10-25T11:12:00Z</cp:lastPrinted>
  <dcterms:created xsi:type="dcterms:W3CDTF">2023-11-13T10:14:00Z</dcterms:created>
  <dcterms:modified xsi:type="dcterms:W3CDTF">2023-11-13T10:14:00Z</dcterms:modified>
  <dc:language>ru-RU</dc:language>
</cp:coreProperties>
</file>