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862813" w:rsidRPr="00EC27AD" w:rsidTr="00A54CEF">
        <w:trPr>
          <w:trHeight w:val="95"/>
        </w:trPr>
        <w:tc>
          <w:tcPr>
            <w:tcW w:w="7054" w:type="dxa"/>
          </w:tcPr>
          <w:p w:rsidR="00862813" w:rsidRPr="00EC27AD" w:rsidRDefault="00756D8B" w:rsidP="000B766B">
            <w:pPr>
              <w:widowControl w:val="0"/>
              <w:ind w:firstLine="0"/>
              <w:rPr>
                <w:szCs w:val="28"/>
              </w:rPr>
            </w:pPr>
            <w:bookmarkStart w:id="0" w:name="_GoBack"/>
            <w:bookmarkEnd w:id="0"/>
            <w:r w:rsidRPr="00EC27AD">
              <w:rPr>
                <w:szCs w:val="28"/>
              </w:rPr>
              <w:t>о</w:t>
            </w:r>
            <w:r w:rsidR="00841AA4" w:rsidRPr="00EC27AD">
              <w:rPr>
                <w:szCs w:val="28"/>
              </w:rPr>
              <w:t>т</w:t>
            </w:r>
            <w:r w:rsidR="00A54CEF" w:rsidRPr="00EC27AD">
              <w:rPr>
                <w:szCs w:val="28"/>
              </w:rPr>
              <w:t xml:space="preserve"> </w:t>
            </w:r>
            <w:r w:rsidR="000B766B" w:rsidRPr="00EC27AD">
              <w:rPr>
                <w:szCs w:val="28"/>
              </w:rPr>
              <w:t>___</w:t>
            </w:r>
            <w:r w:rsidR="00A54CEF" w:rsidRPr="00EC27AD">
              <w:rPr>
                <w:szCs w:val="28"/>
              </w:rPr>
              <w:t xml:space="preserve"> </w:t>
            </w:r>
            <w:r w:rsidR="000B766B" w:rsidRPr="00EC27AD">
              <w:rPr>
                <w:szCs w:val="28"/>
              </w:rPr>
              <w:t>__________</w:t>
            </w:r>
            <w:r w:rsidR="00A54CEF" w:rsidRPr="00EC27AD">
              <w:rPr>
                <w:szCs w:val="28"/>
              </w:rPr>
              <w:t xml:space="preserve"> </w:t>
            </w:r>
            <w:r w:rsidR="006C4DA0" w:rsidRPr="00EC27AD">
              <w:rPr>
                <w:szCs w:val="28"/>
              </w:rPr>
              <w:t>2023</w:t>
            </w:r>
            <w:r w:rsidR="00841AA4" w:rsidRPr="00EC27AD">
              <w:rPr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862813" w:rsidRPr="00EC27AD" w:rsidRDefault="00841AA4" w:rsidP="000B766B">
            <w:pPr>
              <w:widowControl w:val="0"/>
              <w:ind w:firstLine="0"/>
              <w:jc w:val="right"/>
              <w:rPr>
                <w:szCs w:val="28"/>
              </w:rPr>
            </w:pPr>
            <w:r w:rsidRPr="00EC27AD">
              <w:rPr>
                <w:szCs w:val="28"/>
              </w:rPr>
              <w:t>№</w:t>
            </w:r>
            <w:r w:rsidR="00A54CEF" w:rsidRPr="00EC27AD">
              <w:rPr>
                <w:szCs w:val="28"/>
              </w:rPr>
              <w:t> </w:t>
            </w:r>
            <w:r w:rsidR="000B766B" w:rsidRPr="00EC27AD">
              <w:rPr>
                <w:szCs w:val="28"/>
              </w:rPr>
              <w:t>____</w:t>
            </w:r>
          </w:p>
        </w:tc>
      </w:tr>
    </w:tbl>
    <w:p w:rsidR="00862813" w:rsidRPr="00EC27AD" w:rsidRDefault="00CE5C16">
      <w:pPr>
        <w:spacing w:after="480"/>
        <w:ind w:right="4394" w:firstLine="0"/>
        <w:rPr>
          <w:b/>
          <w:szCs w:val="28"/>
        </w:rPr>
      </w:pPr>
      <w:r w:rsidRPr="00EC27AD">
        <w:rPr>
          <w:b/>
          <w:color w:val="000000"/>
          <w:szCs w:val="28"/>
        </w:rPr>
        <w:t xml:space="preserve">О внесении изменений в постановление администрации Старополтавского муниципального района от 14 сентября 2022 г. № 863 </w:t>
      </w:r>
      <w:r w:rsidR="00A54CEF" w:rsidRPr="00EC27AD">
        <w:rPr>
          <w:b/>
          <w:color w:val="000000"/>
          <w:szCs w:val="28"/>
        </w:rPr>
        <w:t>"</w:t>
      </w:r>
      <w:r w:rsidRPr="00EC27AD">
        <w:rPr>
          <w:b/>
          <w:color w:val="000000"/>
          <w:szCs w:val="28"/>
        </w:rPr>
        <w:t xml:space="preserve">Об утверждении муниципальной программы </w:t>
      </w:r>
      <w:r w:rsidR="00A54CEF" w:rsidRPr="00EC27AD">
        <w:rPr>
          <w:b/>
          <w:color w:val="000000"/>
          <w:szCs w:val="28"/>
        </w:rPr>
        <w:t>"</w:t>
      </w:r>
      <w:r w:rsidRPr="00EC27AD">
        <w:rPr>
          <w:b/>
          <w:color w:val="000000"/>
          <w:szCs w:val="28"/>
        </w:rPr>
        <w:t>Развитие физической культуры и спорта на территории Старополтавского муниципального района</w:t>
      </w:r>
      <w:r w:rsidR="00A54CEF" w:rsidRPr="00EC27AD">
        <w:rPr>
          <w:b/>
          <w:color w:val="000000"/>
          <w:szCs w:val="28"/>
        </w:rPr>
        <w:t>"</w:t>
      </w:r>
      <w:r w:rsidRPr="00EC27AD">
        <w:rPr>
          <w:b/>
          <w:color w:val="000000"/>
          <w:szCs w:val="28"/>
        </w:rPr>
        <w:t xml:space="preserve"> на 2023-2025 годы</w:t>
      </w:r>
      <w:r w:rsidR="00A54CEF" w:rsidRPr="00EC27AD">
        <w:rPr>
          <w:b/>
          <w:color w:val="000000"/>
          <w:szCs w:val="28"/>
        </w:rPr>
        <w:t>"</w:t>
      </w:r>
    </w:p>
    <w:p w:rsidR="00CE5C16" w:rsidRPr="00EC27AD" w:rsidRDefault="00177B28" w:rsidP="00CE5C16">
      <w:pPr>
        <w:rPr>
          <w:color w:val="000000"/>
          <w:szCs w:val="28"/>
        </w:rPr>
      </w:pPr>
      <w:r w:rsidRPr="00EC27AD">
        <w:rPr>
          <w:color w:val="000000"/>
          <w:szCs w:val="28"/>
        </w:rPr>
        <w:t xml:space="preserve">Администрация Старополтавского муниципального района </w:t>
      </w:r>
      <w:r w:rsidRPr="00EC27AD">
        <w:rPr>
          <w:color w:val="000000"/>
          <w:spacing w:val="40"/>
          <w:szCs w:val="28"/>
        </w:rPr>
        <w:t>п</w:t>
      </w:r>
      <w:r w:rsidR="00CF0CF2" w:rsidRPr="00EC27AD">
        <w:rPr>
          <w:color w:val="000000"/>
          <w:spacing w:val="40"/>
          <w:szCs w:val="28"/>
        </w:rPr>
        <w:t>остановл</w:t>
      </w:r>
      <w:r w:rsidR="006A6F75" w:rsidRPr="00EC27AD">
        <w:rPr>
          <w:color w:val="000000"/>
          <w:spacing w:val="40"/>
          <w:szCs w:val="28"/>
        </w:rPr>
        <w:t>я</w:t>
      </w:r>
      <w:r w:rsidR="00FA7E32" w:rsidRPr="00EC27AD">
        <w:rPr>
          <w:color w:val="000000"/>
          <w:spacing w:val="40"/>
          <w:szCs w:val="28"/>
        </w:rPr>
        <w:t>ет</w:t>
      </w:r>
      <w:r w:rsidR="00CE5C16" w:rsidRPr="00EC27AD">
        <w:rPr>
          <w:color w:val="000000"/>
          <w:szCs w:val="28"/>
        </w:rPr>
        <w:t>:</w:t>
      </w:r>
    </w:p>
    <w:p w:rsidR="00CE5C16" w:rsidRPr="00EC27AD" w:rsidRDefault="00CE5C16" w:rsidP="00CE5C16">
      <w:pPr>
        <w:numPr>
          <w:ilvl w:val="0"/>
          <w:numId w:val="9"/>
        </w:numPr>
        <w:ind w:left="426"/>
        <w:rPr>
          <w:color w:val="000000"/>
          <w:szCs w:val="28"/>
        </w:rPr>
      </w:pPr>
      <w:r w:rsidRPr="00EC27AD">
        <w:rPr>
          <w:color w:val="000000"/>
          <w:szCs w:val="28"/>
        </w:rPr>
        <w:t>Внести в постановление администрации Старополтавского муниципального рай</w:t>
      </w:r>
      <w:r w:rsidR="00DF0761" w:rsidRPr="00EC27AD">
        <w:rPr>
          <w:color w:val="000000"/>
          <w:szCs w:val="28"/>
        </w:rPr>
        <w:t>она Волгоградской области от 14</w:t>
      </w:r>
      <w:r w:rsidR="00A54CEF" w:rsidRPr="00EC27AD">
        <w:rPr>
          <w:color w:val="000000"/>
          <w:szCs w:val="28"/>
        </w:rPr>
        <w:t>.09.</w:t>
      </w:r>
      <w:r w:rsidRPr="00EC27AD">
        <w:rPr>
          <w:color w:val="000000"/>
          <w:szCs w:val="28"/>
        </w:rPr>
        <w:t xml:space="preserve">2022 № 863 </w:t>
      </w:r>
      <w:r w:rsidR="00A54CEF" w:rsidRPr="00EC27AD">
        <w:rPr>
          <w:color w:val="000000"/>
          <w:szCs w:val="28"/>
        </w:rPr>
        <w:t>"</w:t>
      </w:r>
      <w:r w:rsidRPr="00EC27AD">
        <w:rPr>
          <w:color w:val="000000"/>
          <w:szCs w:val="28"/>
        </w:rPr>
        <w:t xml:space="preserve">Об утверждении муниципальной программы </w:t>
      </w:r>
      <w:r w:rsidR="00A54CEF" w:rsidRPr="00EC27AD">
        <w:rPr>
          <w:color w:val="000000"/>
          <w:szCs w:val="28"/>
        </w:rPr>
        <w:t>"</w:t>
      </w:r>
      <w:r w:rsidRPr="00EC27AD">
        <w:rPr>
          <w:color w:val="000000"/>
          <w:szCs w:val="28"/>
        </w:rPr>
        <w:t>Развитие физической культуры и спорта на территории Старополтавского муниципального района</w:t>
      </w:r>
      <w:r w:rsidR="00A54CEF" w:rsidRPr="00EC27AD">
        <w:rPr>
          <w:color w:val="000000"/>
          <w:szCs w:val="28"/>
        </w:rPr>
        <w:t>"</w:t>
      </w:r>
      <w:r w:rsidRPr="00EC27AD">
        <w:rPr>
          <w:color w:val="000000"/>
          <w:szCs w:val="28"/>
        </w:rPr>
        <w:t xml:space="preserve"> на 2023-2025 годы</w:t>
      </w:r>
      <w:r w:rsidR="00A54CEF" w:rsidRPr="00EC27AD">
        <w:rPr>
          <w:color w:val="000000"/>
          <w:szCs w:val="28"/>
        </w:rPr>
        <w:t>"</w:t>
      </w:r>
      <w:r w:rsidRPr="00EC27AD">
        <w:rPr>
          <w:color w:val="000000"/>
          <w:szCs w:val="28"/>
        </w:rPr>
        <w:t xml:space="preserve"> следующие изменения:</w:t>
      </w:r>
    </w:p>
    <w:p w:rsidR="00CE5C16" w:rsidRPr="00EC27AD" w:rsidRDefault="003679F9" w:rsidP="00CE5C16">
      <w:pPr>
        <w:numPr>
          <w:ilvl w:val="0"/>
          <w:numId w:val="10"/>
        </w:numPr>
        <w:ind w:left="993"/>
        <w:rPr>
          <w:color w:val="000000"/>
          <w:szCs w:val="28"/>
        </w:rPr>
      </w:pPr>
      <w:r w:rsidRPr="00EC27AD">
        <w:rPr>
          <w:color w:val="000000"/>
          <w:szCs w:val="28"/>
        </w:rPr>
        <w:t xml:space="preserve"> в </w:t>
      </w:r>
      <w:r w:rsidR="00CE5C16" w:rsidRPr="00EC27AD">
        <w:rPr>
          <w:color w:val="000000"/>
          <w:szCs w:val="28"/>
        </w:rPr>
        <w:t>муниципальн</w:t>
      </w:r>
      <w:r w:rsidRPr="00EC27AD">
        <w:rPr>
          <w:color w:val="000000"/>
          <w:szCs w:val="28"/>
        </w:rPr>
        <w:t>ой</w:t>
      </w:r>
      <w:r w:rsidR="00CE5C16" w:rsidRPr="00EC27AD">
        <w:rPr>
          <w:color w:val="000000"/>
          <w:szCs w:val="28"/>
        </w:rPr>
        <w:t xml:space="preserve"> программ</w:t>
      </w:r>
      <w:r w:rsidRPr="00EC27AD">
        <w:rPr>
          <w:color w:val="000000"/>
          <w:szCs w:val="28"/>
        </w:rPr>
        <w:t>е</w:t>
      </w:r>
      <w:r w:rsidR="00CE5C16" w:rsidRPr="00EC27AD">
        <w:rPr>
          <w:color w:val="000000"/>
          <w:szCs w:val="28"/>
        </w:rPr>
        <w:t xml:space="preserve"> </w:t>
      </w:r>
      <w:r w:rsidR="00A54CEF" w:rsidRPr="00EC27AD">
        <w:rPr>
          <w:color w:val="000000"/>
          <w:szCs w:val="28"/>
        </w:rPr>
        <w:t>"</w:t>
      </w:r>
      <w:r w:rsidR="00CE5C16" w:rsidRPr="00EC27AD">
        <w:rPr>
          <w:color w:val="000000"/>
          <w:szCs w:val="28"/>
        </w:rPr>
        <w:t>Развитие физической культуры и спорта на территории Старополтавского муниципального района</w:t>
      </w:r>
      <w:r w:rsidR="00A54CEF" w:rsidRPr="00EC27AD">
        <w:rPr>
          <w:color w:val="000000"/>
          <w:szCs w:val="28"/>
        </w:rPr>
        <w:t>"</w:t>
      </w:r>
      <w:r w:rsidR="00CE5C16" w:rsidRPr="00EC27AD">
        <w:rPr>
          <w:color w:val="000000"/>
          <w:szCs w:val="28"/>
        </w:rPr>
        <w:t xml:space="preserve"> на 2023-2025 годы, утвержденн</w:t>
      </w:r>
      <w:r w:rsidRPr="00EC27AD">
        <w:rPr>
          <w:color w:val="000000"/>
          <w:szCs w:val="28"/>
        </w:rPr>
        <w:t>ой</w:t>
      </w:r>
      <w:r w:rsidR="00CE5C16" w:rsidRPr="00EC27AD">
        <w:rPr>
          <w:color w:val="000000"/>
          <w:szCs w:val="28"/>
        </w:rPr>
        <w:t xml:space="preserve"> названным постановлением</w:t>
      </w:r>
      <w:r w:rsidR="00531919" w:rsidRPr="00EC27AD">
        <w:rPr>
          <w:color w:val="000000"/>
          <w:szCs w:val="28"/>
        </w:rPr>
        <w:t>, изложить в новой редакции</w:t>
      </w:r>
      <w:r w:rsidR="00CE5C16" w:rsidRPr="00EC27AD">
        <w:rPr>
          <w:color w:val="000000"/>
          <w:szCs w:val="28"/>
        </w:rPr>
        <w:t>.</w:t>
      </w:r>
    </w:p>
    <w:p w:rsidR="00CE5C16" w:rsidRPr="00EC27AD" w:rsidRDefault="00CE5C16" w:rsidP="00CE5C16">
      <w:pPr>
        <w:numPr>
          <w:ilvl w:val="0"/>
          <w:numId w:val="9"/>
        </w:numPr>
        <w:ind w:left="426"/>
        <w:rPr>
          <w:color w:val="000000"/>
          <w:szCs w:val="28"/>
        </w:rPr>
      </w:pPr>
      <w:r w:rsidRPr="00EC27AD">
        <w:rPr>
          <w:color w:val="000000"/>
          <w:szCs w:val="28"/>
        </w:rPr>
        <w:t xml:space="preserve">Настоящее постановление вступает в силу со дня подписания и подлежит официальному опубликованию в сетевом издании </w:t>
      </w:r>
      <w:r w:rsidR="00A54CEF" w:rsidRPr="00EC27AD">
        <w:rPr>
          <w:color w:val="000000"/>
          <w:szCs w:val="28"/>
        </w:rPr>
        <w:t>"</w:t>
      </w:r>
      <w:proofErr w:type="spellStart"/>
      <w:r w:rsidRPr="00EC27AD">
        <w:rPr>
          <w:color w:val="000000"/>
          <w:szCs w:val="28"/>
        </w:rPr>
        <w:t>Ударник</w:t>
      </w:r>
      <w:proofErr w:type="gramStart"/>
      <w:r w:rsidRPr="00EC27AD">
        <w:rPr>
          <w:color w:val="000000"/>
          <w:szCs w:val="28"/>
        </w:rPr>
        <w:t>.р</w:t>
      </w:r>
      <w:proofErr w:type="gramEnd"/>
      <w:r w:rsidRPr="00EC27AD">
        <w:rPr>
          <w:color w:val="000000"/>
          <w:szCs w:val="28"/>
        </w:rPr>
        <w:t>у</w:t>
      </w:r>
      <w:proofErr w:type="spellEnd"/>
      <w:r w:rsidR="00A54CEF" w:rsidRPr="00EC27AD">
        <w:rPr>
          <w:color w:val="000000"/>
          <w:szCs w:val="28"/>
        </w:rPr>
        <w:t>"</w:t>
      </w:r>
      <w:r w:rsidRPr="00EC27AD">
        <w:rPr>
          <w:color w:val="000000"/>
          <w:szCs w:val="28"/>
        </w:rPr>
        <w:t>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7"/>
        <w:gridCol w:w="4250"/>
      </w:tblGrid>
      <w:tr w:rsidR="00862813" w:rsidRPr="00EC27AD" w:rsidTr="00A54CEF">
        <w:tc>
          <w:tcPr>
            <w:tcW w:w="5497" w:type="dxa"/>
          </w:tcPr>
          <w:p w:rsidR="00862813" w:rsidRPr="00EC27AD" w:rsidRDefault="00841AA4">
            <w:pPr>
              <w:pStyle w:val="ae"/>
              <w:widowControl w:val="0"/>
              <w:spacing w:before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EC27AD">
              <w:rPr>
                <w:rFonts w:ascii="Times New Roman" w:hAnsi="Times New Roman"/>
                <w:b/>
                <w:sz w:val="28"/>
                <w:szCs w:val="28"/>
              </w:rPr>
              <w:t>Глава Старополтавского</w:t>
            </w:r>
            <w:r w:rsidRPr="00EC27AD">
              <w:rPr>
                <w:rFonts w:ascii="Times New Roman" w:hAnsi="Times New Roman"/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4250" w:type="dxa"/>
            <w:vAlign w:val="bottom"/>
          </w:tcPr>
          <w:p w:rsidR="00862813" w:rsidRPr="00EC27AD" w:rsidRDefault="00841AA4">
            <w:pPr>
              <w:pStyle w:val="ae"/>
              <w:widowControl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C27AD">
              <w:rPr>
                <w:rFonts w:ascii="Times New Roman" w:hAnsi="Times New Roman"/>
                <w:b/>
                <w:sz w:val="28"/>
                <w:szCs w:val="28"/>
              </w:rPr>
              <w:t>А.С. </w:t>
            </w:r>
            <w:proofErr w:type="spellStart"/>
            <w:r w:rsidRPr="00EC27AD">
              <w:rPr>
                <w:rFonts w:ascii="Times New Roman" w:hAnsi="Times New Roman"/>
                <w:b/>
                <w:sz w:val="28"/>
                <w:szCs w:val="28"/>
              </w:rPr>
              <w:t>Мелкумов</w:t>
            </w:r>
            <w:proofErr w:type="spellEnd"/>
          </w:p>
        </w:tc>
      </w:tr>
    </w:tbl>
    <w:p w:rsidR="00862813" w:rsidRPr="00EC27AD" w:rsidRDefault="00862813">
      <w:pPr>
        <w:ind w:firstLine="0"/>
        <w:jc w:val="left"/>
        <w:rPr>
          <w:sz w:val="24"/>
          <w:szCs w:val="24"/>
        </w:rPr>
      </w:pPr>
    </w:p>
    <w:p w:rsidR="005124E4" w:rsidRPr="00EC27AD" w:rsidRDefault="005124E4">
      <w:pPr>
        <w:ind w:firstLine="0"/>
        <w:jc w:val="left"/>
        <w:rPr>
          <w:sz w:val="24"/>
          <w:szCs w:val="24"/>
        </w:rPr>
      </w:pPr>
    </w:p>
    <w:p w:rsidR="005124E4" w:rsidRPr="00EC27AD" w:rsidRDefault="005124E4">
      <w:pPr>
        <w:ind w:firstLine="0"/>
        <w:jc w:val="left"/>
        <w:rPr>
          <w:sz w:val="24"/>
          <w:szCs w:val="24"/>
          <w:u w:val="single"/>
        </w:rPr>
        <w:sectPr w:rsidR="005124E4" w:rsidRPr="00EC27AD">
          <w:headerReference w:type="default" r:id="rId9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docGrid w:linePitch="381"/>
        </w:sectPr>
      </w:pPr>
    </w:p>
    <w:p w:rsidR="00531919" w:rsidRPr="00EC27AD" w:rsidRDefault="00531919" w:rsidP="00531919">
      <w:pPr>
        <w:ind w:left="4536" w:firstLine="0"/>
        <w:jc w:val="left"/>
        <w:rPr>
          <w:color w:val="000000"/>
          <w:sz w:val="24"/>
          <w:szCs w:val="24"/>
        </w:rPr>
      </w:pPr>
      <w:r w:rsidRPr="00EC27AD">
        <w:rPr>
          <w:color w:val="000000"/>
          <w:sz w:val="24"/>
          <w:szCs w:val="24"/>
        </w:rPr>
        <w:lastRenderedPageBreak/>
        <w:t>ПРИЛОЖЕНИЕ</w:t>
      </w:r>
    </w:p>
    <w:p w:rsidR="00531919" w:rsidRPr="00EC27AD" w:rsidRDefault="00531919" w:rsidP="00531919">
      <w:pPr>
        <w:ind w:left="4536" w:firstLine="0"/>
        <w:jc w:val="left"/>
        <w:rPr>
          <w:color w:val="000000"/>
          <w:sz w:val="24"/>
          <w:szCs w:val="24"/>
        </w:rPr>
      </w:pPr>
    </w:p>
    <w:p w:rsidR="00531919" w:rsidRPr="00EC27AD" w:rsidRDefault="00531919" w:rsidP="00531919">
      <w:pPr>
        <w:ind w:left="4536" w:firstLine="0"/>
        <w:jc w:val="left"/>
        <w:rPr>
          <w:color w:val="000000"/>
          <w:sz w:val="24"/>
          <w:szCs w:val="24"/>
        </w:rPr>
      </w:pPr>
    </w:p>
    <w:p w:rsidR="00531919" w:rsidRPr="00EC27AD" w:rsidRDefault="00531919" w:rsidP="00531919">
      <w:pPr>
        <w:ind w:left="4536" w:firstLine="0"/>
        <w:jc w:val="left"/>
        <w:rPr>
          <w:color w:val="000000"/>
          <w:sz w:val="24"/>
          <w:szCs w:val="24"/>
        </w:rPr>
      </w:pPr>
      <w:r w:rsidRPr="00EC27AD">
        <w:rPr>
          <w:color w:val="000000"/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:rsidR="00531919" w:rsidRPr="00EC27AD" w:rsidRDefault="00531919" w:rsidP="00531919">
      <w:pPr>
        <w:ind w:left="4536" w:firstLine="0"/>
        <w:jc w:val="left"/>
        <w:rPr>
          <w:color w:val="000000"/>
          <w:sz w:val="24"/>
          <w:szCs w:val="24"/>
        </w:rPr>
      </w:pPr>
    </w:p>
    <w:p w:rsidR="00531919" w:rsidRPr="00EC27AD" w:rsidRDefault="00531919" w:rsidP="00531919">
      <w:pPr>
        <w:ind w:left="4536" w:firstLine="0"/>
        <w:jc w:val="left"/>
        <w:rPr>
          <w:color w:val="000000"/>
          <w:sz w:val="24"/>
          <w:szCs w:val="24"/>
        </w:rPr>
      </w:pPr>
    </w:p>
    <w:p w:rsidR="00531919" w:rsidRPr="00EC27AD" w:rsidRDefault="00531919" w:rsidP="00531919">
      <w:pPr>
        <w:ind w:left="4536" w:firstLine="0"/>
        <w:jc w:val="left"/>
        <w:rPr>
          <w:color w:val="000000"/>
          <w:sz w:val="24"/>
          <w:szCs w:val="24"/>
        </w:rPr>
      </w:pPr>
      <w:r w:rsidRPr="00EC27AD">
        <w:rPr>
          <w:color w:val="000000"/>
          <w:sz w:val="24"/>
          <w:szCs w:val="24"/>
        </w:rPr>
        <w:t>от____________2023 г. № _____</w:t>
      </w:r>
    </w:p>
    <w:p w:rsidR="00531919" w:rsidRPr="00EC27AD" w:rsidRDefault="00531919" w:rsidP="00A54CEF">
      <w:pPr>
        <w:ind w:firstLine="0"/>
        <w:jc w:val="left"/>
        <w:rPr>
          <w:color w:val="000000"/>
          <w:sz w:val="24"/>
          <w:szCs w:val="24"/>
        </w:rPr>
      </w:pPr>
    </w:p>
    <w:p w:rsidR="00531919" w:rsidRPr="00EC27AD" w:rsidRDefault="00531919" w:rsidP="00A54CEF">
      <w:pPr>
        <w:ind w:firstLine="0"/>
        <w:jc w:val="left"/>
        <w:rPr>
          <w:color w:val="000000"/>
          <w:sz w:val="24"/>
          <w:szCs w:val="24"/>
        </w:rPr>
      </w:pPr>
    </w:p>
    <w:p w:rsidR="00531919" w:rsidRPr="00EC27AD" w:rsidRDefault="00531919" w:rsidP="00A54CEF">
      <w:pPr>
        <w:ind w:firstLine="0"/>
        <w:jc w:val="left"/>
        <w:rPr>
          <w:sz w:val="24"/>
          <w:szCs w:val="24"/>
        </w:rPr>
      </w:pPr>
    </w:p>
    <w:p w:rsidR="00A54CEF" w:rsidRPr="00EC27AD" w:rsidRDefault="00A54CEF" w:rsidP="00A54CEF">
      <w:pPr>
        <w:ind w:firstLine="0"/>
        <w:jc w:val="left"/>
        <w:rPr>
          <w:sz w:val="24"/>
          <w:szCs w:val="24"/>
        </w:rPr>
      </w:pPr>
    </w:p>
    <w:p w:rsidR="00531919" w:rsidRPr="00EC27AD" w:rsidRDefault="00A54CEF" w:rsidP="00531919">
      <w:pPr>
        <w:ind w:left="4536" w:firstLine="0"/>
        <w:jc w:val="left"/>
        <w:rPr>
          <w:sz w:val="24"/>
          <w:szCs w:val="24"/>
        </w:rPr>
      </w:pPr>
      <w:r w:rsidRPr="00EC27AD">
        <w:rPr>
          <w:sz w:val="24"/>
          <w:szCs w:val="24"/>
        </w:rPr>
        <w:t>"</w:t>
      </w:r>
      <w:r w:rsidR="00531919" w:rsidRPr="00EC27AD">
        <w:rPr>
          <w:sz w:val="24"/>
          <w:szCs w:val="24"/>
        </w:rPr>
        <w:t>УТВЕРЖДЕНА</w:t>
      </w:r>
    </w:p>
    <w:p w:rsidR="00531919" w:rsidRPr="00EC27AD" w:rsidRDefault="00531919" w:rsidP="00531919">
      <w:pPr>
        <w:ind w:left="4536" w:firstLine="0"/>
        <w:jc w:val="left"/>
        <w:rPr>
          <w:sz w:val="24"/>
          <w:szCs w:val="24"/>
        </w:rPr>
      </w:pPr>
    </w:p>
    <w:p w:rsidR="00531919" w:rsidRPr="00EC27AD" w:rsidRDefault="00531919" w:rsidP="00531919">
      <w:pPr>
        <w:ind w:left="4536" w:firstLine="0"/>
        <w:jc w:val="left"/>
        <w:rPr>
          <w:sz w:val="24"/>
          <w:szCs w:val="24"/>
        </w:rPr>
      </w:pPr>
    </w:p>
    <w:p w:rsidR="00531919" w:rsidRPr="00EC27AD" w:rsidRDefault="00531919" w:rsidP="00531919">
      <w:pPr>
        <w:ind w:left="4536" w:firstLine="0"/>
        <w:jc w:val="left"/>
        <w:rPr>
          <w:sz w:val="24"/>
          <w:szCs w:val="24"/>
        </w:rPr>
      </w:pPr>
      <w:r w:rsidRPr="00EC27AD">
        <w:rPr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531919" w:rsidRPr="00EC27AD" w:rsidRDefault="00531919" w:rsidP="00531919">
      <w:pPr>
        <w:ind w:left="4536" w:firstLine="0"/>
        <w:jc w:val="left"/>
        <w:rPr>
          <w:sz w:val="24"/>
          <w:szCs w:val="24"/>
        </w:rPr>
      </w:pPr>
    </w:p>
    <w:p w:rsidR="00531919" w:rsidRPr="00EC27AD" w:rsidRDefault="00531919" w:rsidP="00531919">
      <w:pPr>
        <w:ind w:left="4536" w:firstLine="0"/>
        <w:jc w:val="left"/>
        <w:rPr>
          <w:sz w:val="24"/>
          <w:szCs w:val="24"/>
        </w:rPr>
      </w:pPr>
    </w:p>
    <w:p w:rsidR="00531919" w:rsidRPr="00EC27AD" w:rsidRDefault="00531919" w:rsidP="00531919">
      <w:pPr>
        <w:ind w:left="4536" w:firstLine="0"/>
        <w:jc w:val="left"/>
        <w:rPr>
          <w:sz w:val="24"/>
          <w:szCs w:val="24"/>
        </w:rPr>
      </w:pPr>
      <w:r w:rsidRPr="00EC27AD">
        <w:rPr>
          <w:sz w:val="24"/>
          <w:szCs w:val="24"/>
        </w:rPr>
        <w:t>от 14</w:t>
      </w:r>
      <w:r w:rsidR="00A54CEF" w:rsidRPr="00EC27AD">
        <w:rPr>
          <w:sz w:val="24"/>
          <w:szCs w:val="24"/>
        </w:rPr>
        <w:t xml:space="preserve"> </w:t>
      </w:r>
      <w:r w:rsidRPr="00EC27AD">
        <w:rPr>
          <w:sz w:val="24"/>
          <w:szCs w:val="24"/>
        </w:rPr>
        <w:t>сентября 2022 г.</w:t>
      </w:r>
      <w:r w:rsidR="00A54CEF" w:rsidRPr="00EC27AD">
        <w:rPr>
          <w:sz w:val="24"/>
          <w:szCs w:val="24"/>
        </w:rPr>
        <w:t xml:space="preserve"> </w:t>
      </w:r>
      <w:r w:rsidRPr="00EC27AD">
        <w:rPr>
          <w:sz w:val="24"/>
          <w:szCs w:val="24"/>
        </w:rPr>
        <w:t>№ 863</w:t>
      </w:r>
    </w:p>
    <w:p w:rsidR="00531919" w:rsidRPr="00EC27AD" w:rsidRDefault="00531919" w:rsidP="00531919">
      <w:pPr>
        <w:ind w:firstLine="0"/>
        <w:jc w:val="left"/>
        <w:rPr>
          <w:sz w:val="24"/>
          <w:szCs w:val="24"/>
        </w:rPr>
      </w:pPr>
    </w:p>
    <w:p w:rsidR="00531919" w:rsidRPr="00EC27AD" w:rsidRDefault="00531919" w:rsidP="00531919">
      <w:pPr>
        <w:ind w:firstLine="0"/>
        <w:jc w:val="left"/>
        <w:rPr>
          <w:sz w:val="24"/>
          <w:szCs w:val="24"/>
        </w:rPr>
      </w:pPr>
    </w:p>
    <w:p w:rsidR="00531919" w:rsidRPr="00EC27AD" w:rsidRDefault="00531919" w:rsidP="00531919">
      <w:pPr>
        <w:ind w:firstLine="0"/>
        <w:jc w:val="left"/>
        <w:rPr>
          <w:sz w:val="24"/>
          <w:szCs w:val="24"/>
        </w:rPr>
      </w:pPr>
    </w:p>
    <w:p w:rsidR="00531919" w:rsidRPr="00EC27AD" w:rsidRDefault="00531919" w:rsidP="00531919">
      <w:pPr>
        <w:ind w:firstLine="0"/>
        <w:rPr>
          <w:sz w:val="24"/>
          <w:szCs w:val="24"/>
        </w:rPr>
      </w:pPr>
    </w:p>
    <w:p w:rsidR="00531919" w:rsidRPr="00EC27AD" w:rsidRDefault="00531919" w:rsidP="00531919">
      <w:pPr>
        <w:ind w:firstLine="0"/>
        <w:jc w:val="center"/>
        <w:rPr>
          <w:sz w:val="24"/>
          <w:szCs w:val="24"/>
        </w:rPr>
      </w:pPr>
      <w:r w:rsidRPr="00EC27AD">
        <w:rPr>
          <w:sz w:val="24"/>
          <w:szCs w:val="24"/>
        </w:rPr>
        <w:t xml:space="preserve">МУНИЦИПАЛЬНАЯ ПРОГРАММА </w:t>
      </w:r>
      <w:r w:rsidRPr="00EC27AD">
        <w:rPr>
          <w:sz w:val="24"/>
          <w:szCs w:val="24"/>
        </w:rPr>
        <w:br/>
      </w:r>
      <w:r w:rsidR="00A54CEF" w:rsidRPr="00EC27AD">
        <w:rPr>
          <w:sz w:val="24"/>
          <w:szCs w:val="24"/>
        </w:rPr>
        <w:t>"</w:t>
      </w:r>
      <w:r w:rsidRPr="00EC27AD">
        <w:rPr>
          <w:sz w:val="24"/>
          <w:szCs w:val="24"/>
        </w:rPr>
        <w:t>Развитие физической культуры и спорта на территории Старополтавского муниципального района</w:t>
      </w:r>
      <w:r w:rsidR="00A54CEF" w:rsidRPr="00EC27AD">
        <w:rPr>
          <w:sz w:val="24"/>
          <w:szCs w:val="24"/>
        </w:rPr>
        <w:t>"</w:t>
      </w:r>
      <w:r w:rsidRPr="00EC27AD">
        <w:rPr>
          <w:sz w:val="24"/>
          <w:szCs w:val="24"/>
        </w:rPr>
        <w:t xml:space="preserve"> на 2023-2025 годы</w:t>
      </w:r>
    </w:p>
    <w:p w:rsidR="00531919" w:rsidRPr="00EC27AD" w:rsidRDefault="00531919" w:rsidP="00531919">
      <w:pPr>
        <w:ind w:firstLine="0"/>
        <w:rPr>
          <w:sz w:val="24"/>
          <w:szCs w:val="24"/>
        </w:rPr>
      </w:pPr>
    </w:p>
    <w:p w:rsidR="00531919" w:rsidRPr="00EC27AD" w:rsidRDefault="00531919" w:rsidP="00531919">
      <w:pPr>
        <w:ind w:firstLine="0"/>
        <w:rPr>
          <w:sz w:val="24"/>
          <w:szCs w:val="24"/>
        </w:rPr>
      </w:pPr>
    </w:p>
    <w:p w:rsidR="00531919" w:rsidRPr="00EC27AD" w:rsidRDefault="00531919" w:rsidP="00531919">
      <w:pPr>
        <w:ind w:firstLine="0"/>
        <w:jc w:val="center"/>
        <w:rPr>
          <w:sz w:val="24"/>
          <w:szCs w:val="24"/>
        </w:rPr>
      </w:pPr>
      <w:r w:rsidRPr="00EC27AD">
        <w:rPr>
          <w:sz w:val="24"/>
          <w:szCs w:val="24"/>
        </w:rPr>
        <w:t xml:space="preserve">ПАСПОРТ </w:t>
      </w:r>
      <w:r w:rsidRPr="00EC27AD">
        <w:rPr>
          <w:sz w:val="24"/>
          <w:szCs w:val="24"/>
        </w:rPr>
        <w:br/>
        <w:t>муниципальной программы Старополтавского муниципального района</w:t>
      </w:r>
    </w:p>
    <w:p w:rsidR="00531919" w:rsidRPr="00EC27AD" w:rsidRDefault="00531919" w:rsidP="00531919">
      <w:pPr>
        <w:ind w:firstLine="0"/>
        <w:rPr>
          <w:sz w:val="24"/>
          <w:szCs w:val="24"/>
        </w:rPr>
      </w:pPr>
    </w:p>
    <w:tbl>
      <w:tblPr>
        <w:tblW w:w="9639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531919" w:rsidRPr="00EC27AD" w:rsidTr="00F8741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EC27AD" w:rsidRDefault="00531919" w:rsidP="00F8741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EC27AD" w:rsidRDefault="00531919" w:rsidP="00F8741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</w:tr>
      <w:tr w:rsidR="00531919" w:rsidRPr="00EC27AD" w:rsidTr="00F8741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EC27AD" w:rsidRDefault="00531919" w:rsidP="00F8741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EC27AD" w:rsidRDefault="00531919" w:rsidP="00F87414">
            <w:pPr>
              <w:widowControl w:val="0"/>
              <w:ind w:left="317"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 xml:space="preserve">Муниципальное казенное учреждение </w:t>
            </w:r>
            <w:r w:rsidR="00A54CEF" w:rsidRPr="00EC27AD">
              <w:rPr>
                <w:sz w:val="24"/>
                <w:szCs w:val="24"/>
              </w:rPr>
              <w:t>"</w:t>
            </w:r>
            <w:r w:rsidRPr="00EC27AD">
              <w:rPr>
                <w:sz w:val="24"/>
                <w:szCs w:val="24"/>
              </w:rPr>
              <w:t>Образование</w:t>
            </w:r>
            <w:r w:rsidR="00A54CEF" w:rsidRPr="00EC27AD">
              <w:rPr>
                <w:sz w:val="24"/>
                <w:szCs w:val="24"/>
              </w:rPr>
              <w:t>"</w:t>
            </w:r>
          </w:p>
        </w:tc>
      </w:tr>
      <w:tr w:rsidR="00531919" w:rsidRPr="00EC27AD" w:rsidTr="00F8741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EC27AD" w:rsidRDefault="00531919" w:rsidP="00F8741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здорового образа жизни и приобщения различных слоев общества к регулярным занятиям физической культурой и спортом.</w:t>
            </w:r>
            <w:r w:rsidRPr="00EC27AD">
              <w:rPr>
                <w:sz w:val="24"/>
                <w:szCs w:val="24"/>
                <w:lang w:eastAsia="ru-RU"/>
              </w:rPr>
              <w:t xml:space="preserve"> Повышение конкурентоспособности спортсменов Старополтавского муниципального района на областной спортивной арене. Успешное проведение межмуниципальных и областных спортивных соревнований.</w:t>
            </w:r>
          </w:p>
        </w:tc>
      </w:tr>
      <w:tr w:rsidR="00531919" w:rsidRPr="00EC27AD" w:rsidTr="00F8741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EC27AD" w:rsidRDefault="00531919" w:rsidP="00F8741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EC27AD">
              <w:rPr>
                <w:sz w:val="24"/>
                <w:szCs w:val="24"/>
                <w:lang w:eastAsia="ru-RU"/>
              </w:rPr>
              <w:t>Повышение мотивации граждан, проживающих на территории Старополтавского муниципального района, в том числе детей, подростков и молодежи, к регулярным занятиям физической культурой и спортом и ведению здорового образа жизни.</w:t>
            </w:r>
          </w:p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EC27AD">
              <w:rPr>
                <w:sz w:val="24"/>
                <w:szCs w:val="24"/>
                <w:lang w:eastAsia="ru-RU"/>
              </w:rPr>
              <w:lastRenderedPageBreak/>
              <w:t>Обеспечение успешного выступления спортсменов Старополтавского муниципального района на областных и российских спортивных соревнованиях и совершенствование системы подготовки спортивного резерва.</w:t>
            </w:r>
          </w:p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EC27AD">
              <w:rPr>
                <w:sz w:val="24"/>
                <w:szCs w:val="24"/>
                <w:lang w:eastAsia="ru-RU"/>
              </w:rPr>
              <w:t>Развитие на территории Старополтавского муниципального района инфраструктуры физической культуры и спорта, в том числе для лиц с ограниченными возможностями здоровья и инвалидов.</w:t>
            </w:r>
          </w:p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Развитие материально-технической базы спорта.</w:t>
            </w:r>
          </w:p>
        </w:tc>
      </w:tr>
      <w:tr w:rsidR="00531919" w:rsidRPr="00EC27AD" w:rsidTr="00F87414">
        <w:trPr>
          <w:trHeight w:val="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EC27AD" w:rsidRDefault="00531919" w:rsidP="00F8741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EC27AD" w:rsidRDefault="00531919" w:rsidP="00F87414">
            <w:pPr>
              <w:widowControl w:val="0"/>
              <w:numPr>
                <w:ilvl w:val="0"/>
                <w:numId w:val="3"/>
              </w:numPr>
              <w:ind w:left="317"/>
              <w:rPr>
                <w:sz w:val="24"/>
                <w:szCs w:val="24"/>
                <w:lang w:eastAsia="ru-RU"/>
              </w:rPr>
            </w:pPr>
            <w:r w:rsidRPr="00EC27AD">
              <w:rPr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 в возрасте 3-79 лет до 59,5 %.</w:t>
            </w:r>
          </w:p>
          <w:p w:rsidR="00531919" w:rsidRPr="00EC27AD" w:rsidRDefault="00531919" w:rsidP="00F87414">
            <w:pPr>
              <w:widowControl w:val="0"/>
              <w:numPr>
                <w:ilvl w:val="0"/>
                <w:numId w:val="3"/>
              </w:numPr>
              <w:ind w:left="317"/>
              <w:rPr>
                <w:sz w:val="24"/>
                <w:szCs w:val="24"/>
                <w:lang w:eastAsia="ru-RU"/>
              </w:rPr>
            </w:pPr>
            <w:r w:rsidRPr="00EC27AD">
              <w:rPr>
                <w:sz w:val="24"/>
                <w:szCs w:val="24"/>
                <w:lang w:eastAsia="ru-RU"/>
              </w:rPr>
              <w:t>доля детей и молодежи в возрасте 3-29 лет систематически занимающихся физической культурой и спортом, в общей численности детей и молодежи до 86,9%.</w:t>
            </w:r>
          </w:p>
          <w:p w:rsidR="00531919" w:rsidRPr="00EC27AD" w:rsidRDefault="00531919" w:rsidP="00F87414">
            <w:pPr>
              <w:widowControl w:val="0"/>
              <w:numPr>
                <w:ilvl w:val="0"/>
                <w:numId w:val="3"/>
              </w:numPr>
              <w:ind w:left="317"/>
              <w:rPr>
                <w:sz w:val="24"/>
                <w:szCs w:val="24"/>
                <w:lang w:eastAsia="ru-RU"/>
              </w:rPr>
            </w:pPr>
            <w:r w:rsidRPr="00EC27AD">
              <w:rPr>
                <w:sz w:val="24"/>
                <w:szCs w:val="24"/>
                <w:lang w:eastAsia="ru-RU"/>
              </w:rPr>
              <w:t>доля граждан среднего возраста (женщины в возрасте 30-45 лет, мужчины в возрасте 30-59 лет), систематически занимающихся физической культурой и спортом, в общей численности населения среднего возраста до 62,1 %.</w:t>
            </w:r>
          </w:p>
          <w:p w:rsidR="00531919" w:rsidRPr="00EC27AD" w:rsidRDefault="00531919" w:rsidP="00F87414">
            <w:pPr>
              <w:widowControl w:val="0"/>
              <w:numPr>
                <w:ilvl w:val="0"/>
                <w:numId w:val="3"/>
              </w:numPr>
              <w:ind w:left="317"/>
              <w:rPr>
                <w:sz w:val="24"/>
                <w:szCs w:val="24"/>
                <w:lang w:eastAsia="ru-RU"/>
              </w:rPr>
            </w:pPr>
            <w:r w:rsidRPr="00EC27AD">
              <w:rPr>
                <w:sz w:val="24"/>
                <w:szCs w:val="24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населения старшего возраста до 25,4 %.</w:t>
            </w:r>
          </w:p>
          <w:p w:rsidR="00531919" w:rsidRPr="00EC27AD" w:rsidRDefault="00531919" w:rsidP="00F87414">
            <w:pPr>
              <w:widowControl w:val="0"/>
              <w:numPr>
                <w:ilvl w:val="0"/>
                <w:numId w:val="3"/>
              </w:numPr>
              <w:ind w:left="317"/>
              <w:rPr>
                <w:sz w:val="24"/>
                <w:szCs w:val="24"/>
                <w:lang w:eastAsia="ru-RU"/>
              </w:rPr>
            </w:pPr>
            <w:r w:rsidRPr="00EC27AD">
              <w:rPr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 62 %.</w:t>
            </w:r>
          </w:p>
          <w:p w:rsidR="00531919" w:rsidRPr="00EC27AD" w:rsidRDefault="00531919" w:rsidP="00F87414">
            <w:pPr>
              <w:widowControl w:val="0"/>
              <w:numPr>
                <w:ilvl w:val="0"/>
                <w:numId w:val="3"/>
              </w:numPr>
              <w:ind w:left="317"/>
              <w:rPr>
                <w:sz w:val="24"/>
                <w:szCs w:val="24"/>
                <w:lang w:eastAsia="ru-RU"/>
              </w:rPr>
            </w:pPr>
            <w:r w:rsidRPr="00EC27AD">
              <w:rPr>
                <w:sz w:val="24"/>
                <w:szCs w:val="24"/>
                <w:lang w:eastAsia="ru-RU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86,5%.</w:t>
            </w:r>
          </w:p>
          <w:p w:rsidR="00531919" w:rsidRPr="00EC27AD" w:rsidRDefault="00531919" w:rsidP="00F87414">
            <w:pPr>
              <w:widowControl w:val="0"/>
              <w:numPr>
                <w:ilvl w:val="0"/>
                <w:numId w:val="3"/>
              </w:numPr>
              <w:ind w:left="317"/>
              <w:rPr>
                <w:sz w:val="24"/>
                <w:szCs w:val="24"/>
                <w:lang w:eastAsia="ru-RU"/>
              </w:rPr>
            </w:pPr>
            <w:r w:rsidRPr="00EC27AD">
              <w:rPr>
                <w:sz w:val="24"/>
                <w:szCs w:val="24"/>
                <w:lang w:eastAsia="ru-RU"/>
              </w:rPr>
              <w:t xml:space="preserve">доля населения, выполнившего нормативы испытаний (тестов) Всероссийского физкультурно-спортивного комплекса </w:t>
            </w:r>
            <w:r w:rsidR="00A54CEF" w:rsidRPr="00EC27AD">
              <w:rPr>
                <w:sz w:val="24"/>
                <w:szCs w:val="24"/>
                <w:lang w:eastAsia="ru-RU"/>
              </w:rPr>
              <w:t>"</w:t>
            </w:r>
            <w:r w:rsidRPr="00EC27AD">
              <w:rPr>
                <w:sz w:val="24"/>
                <w:szCs w:val="24"/>
                <w:lang w:eastAsia="ru-RU"/>
              </w:rPr>
              <w:t>Готов к труду и обороне</w:t>
            </w:r>
            <w:r w:rsidR="00A54CEF" w:rsidRPr="00EC27AD">
              <w:rPr>
                <w:sz w:val="24"/>
                <w:szCs w:val="24"/>
                <w:lang w:eastAsia="ru-RU"/>
              </w:rPr>
              <w:t>"</w:t>
            </w:r>
            <w:r w:rsidRPr="00EC27AD">
              <w:rPr>
                <w:sz w:val="24"/>
                <w:szCs w:val="24"/>
                <w:lang w:eastAsia="ru-RU"/>
              </w:rPr>
              <w:t xml:space="preserve">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      </w:r>
            <w:r w:rsidR="00A54CEF" w:rsidRPr="00EC27AD">
              <w:rPr>
                <w:sz w:val="24"/>
                <w:szCs w:val="24"/>
                <w:lang w:eastAsia="ru-RU"/>
              </w:rPr>
              <w:t>"</w:t>
            </w:r>
            <w:r w:rsidRPr="00EC27AD">
              <w:rPr>
                <w:sz w:val="24"/>
                <w:szCs w:val="24"/>
                <w:lang w:eastAsia="ru-RU"/>
              </w:rPr>
              <w:t>Готов к труду и обороне</w:t>
            </w:r>
            <w:r w:rsidR="00A54CEF" w:rsidRPr="00EC27AD">
              <w:rPr>
                <w:sz w:val="24"/>
                <w:szCs w:val="24"/>
                <w:lang w:eastAsia="ru-RU"/>
              </w:rPr>
              <w:t>"</w:t>
            </w:r>
            <w:r w:rsidRPr="00EC27AD">
              <w:rPr>
                <w:sz w:val="24"/>
                <w:szCs w:val="24"/>
                <w:lang w:eastAsia="ru-RU"/>
              </w:rPr>
              <w:t xml:space="preserve"> (ГТО), всего 54,0%,</w:t>
            </w:r>
          </w:p>
          <w:p w:rsidR="00155530" w:rsidRPr="00EC27AD" w:rsidRDefault="00531919" w:rsidP="00155530">
            <w:pPr>
              <w:widowControl w:val="0"/>
              <w:ind w:left="317" w:firstLine="0"/>
              <w:rPr>
                <w:sz w:val="24"/>
                <w:szCs w:val="24"/>
                <w:lang w:eastAsia="ru-RU"/>
              </w:rPr>
            </w:pPr>
            <w:r w:rsidRPr="00EC27AD">
              <w:rPr>
                <w:sz w:val="24"/>
                <w:szCs w:val="24"/>
                <w:lang w:eastAsia="ru-RU"/>
              </w:rPr>
              <w:t>из них учащихся и студентов 72,0%.</w:t>
            </w:r>
          </w:p>
          <w:p w:rsidR="00155530" w:rsidRPr="00EC27AD" w:rsidRDefault="00155530" w:rsidP="00155530">
            <w:pPr>
              <w:pStyle w:val="ac"/>
              <w:widowControl w:val="0"/>
              <w:numPr>
                <w:ilvl w:val="0"/>
                <w:numId w:val="3"/>
              </w:numPr>
              <w:rPr>
                <w:sz w:val="24"/>
                <w:szCs w:val="24"/>
                <w:lang w:eastAsia="ru-RU"/>
              </w:rPr>
            </w:pPr>
            <w:r w:rsidRPr="00EC27AD">
              <w:rPr>
                <w:sz w:val="24"/>
                <w:szCs w:val="24"/>
                <w:lang w:eastAsia="ru-RU"/>
              </w:rPr>
              <w:t>количество реализованных проектов местных инициатив, 2 проекта</w:t>
            </w:r>
          </w:p>
        </w:tc>
      </w:tr>
      <w:tr w:rsidR="00531919" w:rsidRPr="00EC27AD" w:rsidTr="00F8741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EC27AD" w:rsidRDefault="00531919" w:rsidP="00F8741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Реализация муниципальной программы будет осуществляться в один этап – 2023-2025 годы</w:t>
            </w:r>
          </w:p>
        </w:tc>
      </w:tr>
      <w:tr w:rsidR="00531919" w:rsidRPr="00EC27AD" w:rsidTr="00F87414">
        <w:trPr>
          <w:trHeight w:val="5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EC27AD" w:rsidRDefault="00531919" w:rsidP="00F8741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Общий объем фин</w:t>
            </w:r>
            <w:r w:rsidR="00804FAD" w:rsidRPr="00EC27AD">
              <w:rPr>
                <w:sz w:val="24"/>
                <w:szCs w:val="24"/>
              </w:rPr>
              <w:t>ансирования программы составит 6179</w:t>
            </w:r>
            <w:r w:rsidRPr="00EC27AD">
              <w:rPr>
                <w:sz w:val="24"/>
                <w:szCs w:val="24"/>
              </w:rPr>
              <w:t>,48</w:t>
            </w:r>
            <w:r w:rsidR="00A54CEF" w:rsidRPr="00EC27AD">
              <w:rPr>
                <w:sz w:val="24"/>
                <w:szCs w:val="24"/>
              </w:rPr>
              <w:t> </w:t>
            </w:r>
            <w:r w:rsidRPr="00EC27AD">
              <w:rPr>
                <w:sz w:val="24"/>
                <w:szCs w:val="24"/>
              </w:rPr>
              <w:t>тыс.</w:t>
            </w:r>
            <w:r w:rsidR="00A54CEF" w:rsidRPr="00EC27AD">
              <w:rPr>
                <w:sz w:val="24"/>
                <w:szCs w:val="24"/>
              </w:rPr>
              <w:t> </w:t>
            </w:r>
            <w:r w:rsidRPr="00EC27AD">
              <w:rPr>
                <w:sz w:val="24"/>
                <w:szCs w:val="24"/>
              </w:rPr>
              <w:t>руб.</w:t>
            </w:r>
          </w:p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Средства бю</w:t>
            </w:r>
            <w:r w:rsidR="00804FAD" w:rsidRPr="00EC27AD">
              <w:rPr>
                <w:sz w:val="24"/>
                <w:szCs w:val="24"/>
              </w:rPr>
              <w:t>джета Волгоградской области – 32</w:t>
            </w:r>
            <w:r w:rsidRPr="00EC27AD">
              <w:rPr>
                <w:sz w:val="24"/>
                <w:szCs w:val="24"/>
              </w:rPr>
              <w:t>50,00 тыс. руб., в том числе в разбивке по годам:</w:t>
            </w:r>
          </w:p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 год – 2150,00 тыс. руб.;</w:t>
            </w:r>
          </w:p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 xml:space="preserve">2024 год – </w:t>
            </w:r>
            <w:r w:rsidR="00804FAD" w:rsidRPr="00EC27AD">
              <w:rPr>
                <w:sz w:val="24"/>
                <w:szCs w:val="24"/>
              </w:rPr>
              <w:t>11</w:t>
            </w:r>
            <w:r w:rsidRPr="00EC27AD">
              <w:rPr>
                <w:sz w:val="24"/>
                <w:szCs w:val="24"/>
              </w:rPr>
              <w:t>00,00 тыс. руб.;</w:t>
            </w:r>
          </w:p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2025 год –0,00 тыс. руб.</w:t>
            </w:r>
          </w:p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Средства районного бюджета 2</w:t>
            </w:r>
            <w:r w:rsidR="00804FAD" w:rsidRPr="00EC27AD">
              <w:rPr>
                <w:sz w:val="24"/>
                <w:szCs w:val="24"/>
              </w:rPr>
              <w:t>78</w:t>
            </w:r>
            <w:r w:rsidRPr="00EC27AD">
              <w:rPr>
                <w:sz w:val="24"/>
                <w:szCs w:val="24"/>
              </w:rPr>
              <w:t xml:space="preserve">6,08 руб., в том числе в </w:t>
            </w:r>
            <w:r w:rsidRPr="00EC27AD">
              <w:rPr>
                <w:sz w:val="24"/>
                <w:szCs w:val="24"/>
              </w:rPr>
              <w:lastRenderedPageBreak/>
              <w:t>разбивке по годам:</w:t>
            </w:r>
          </w:p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 год – 1376,08 тыс. руб.;</w:t>
            </w:r>
          </w:p>
          <w:p w:rsidR="00531919" w:rsidRPr="00EC27AD" w:rsidRDefault="00804FAD" w:rsidP="00F87414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2024 год – 76</w:t>
            </w:r>
            <w:r w:rsidR="00531919" w:rsidRPr="00EC27AD">
              <w:rPr>
                <w:sz w:val="24"/>
                <w:szCs w:val="24"/>
              </w:rPr>
              <w:t>0,00 тыс. руб.;</w:t>
            </w:r>
          </w:p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 xml:space="preserve">2025 год – </w:t>
            </w:r>
            <w:r w:rsidR="009533BF" w:rsidRPr="00EC27AD">
              <w:rPr>
                <w:sz w:val="24"/>
                <w:szCs w:val="24"/>
              </w:rPr>
              <w:t>6</w:t>
            </w:r>
            <w:r w:rsidRPr="00EC27AD">
              <w:rPr>
                <w:sz w:val="24"/>
                <w:szCs w:val="24"/>
              </w:rPr>
              <w:t>50,00 тыс. руб.</w:t>
            </w:r>
          </w:p>
          <w:p w:rsidR="00531919" w:rsidRPr="00EC27AD" w:rsidRDefault="00804FAD" w:rsidP="00F8741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Внебюджетные средства – 143</w:t>
            </w:r>
            <w:r w:rsidR="00531919" w:rsidRPr="00EC27AD">
              <w:rPr>
                <w:color w:val="000000"/>
                <w:sz w:val="24"/>
                <w:szCs w:val="24"/>
              </w:rPr>
              <w:t>,40 тыс. руб., в том числе в разбивке по годам:</w:t>
            </w:r>
          </w:p>
          <w:p w:rsidR="00531919" w:rsidRPr="00EC27AD" w:rsidRDefault="00531919" w:rsidP="00F8741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2023 г. – 127,40 тыс. руб.;</w:t>
            </w:r>
          </w:p>
          <w:p w:rsidR="00531919" w:rsidRPr="00EC27AD" w:rsidRDefault="00804FAD" w:rsidP="00F8741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2024 г. – 16</w:t>
            </w:r>
            <w:r w:rsidR="00531919" w:rsidRPr="00EC27AD">
              <w:rPr>
                <w:color w:val="000000"/>
                <w:sz w:val="24"/>
                <w:szCs w:val="24"/>
              </w:rPr>
              <w:t>,00 тыс. руб.;</w:t>
            </w:r>
          </w:p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2025 г. – 0,00 тыс. руб.</w:t>
            </w:r>
          </w:p>
        </w:tc>
      </w:tr>
      <w:tr w:rsidR="00531919" w:rsidRPr="00EC27AD" w:rsidTr="00F8741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EC27AD" w:rsidRDefault="00531919" w:rsidP="00F8741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EC27AD" w:rsidRDefault="00531919" w:rsidP="00F87414">
            <w:pPr>
              <w:pStyle w:val="ae"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7AD">
              <w:rPr>
                <w:rFonts w:ascii="Times New Roman" w:hAnsi="Times New Roman"/>
                <w:sz w:val="24"/>
                <w:szCs w:val="24"/>
              </w:rPr>
              <w:t>Реализация программы будет способствовать к 2025 году увеличению:</w:t>
            </w:r>
          </w:p>
          <w:p w:rsidR="00531919" w:rsidRPr="00EC27AD" w:rsidRDefault="00531919" w:rsidP="00F87414">
            <w:pPr>
              <w:widowControl w:val="0"/>
              <w:tabs>
                <w:tab w:val="left" w:pos="459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EC27AD">
              <w:rPr>
                <w:sz w:val="24"/>
                <w:szCs w:val="24"/>
                <w:lang w:eastAsia="ru-RU"/>
              </w:rPr>
              <w:t>1) увеличение доли населения, систематически занимающегося физической культурой и спортом, в общей численности населения в возрасте 3-79 лет до 59,5 %.</w:t>
            </w:r>
          </w:p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EC27AD">
              <w:rPr>
                <w:sz w:val="24"/>
                <w:szCs w:val="24"/>
                <w:lang w:eastAsia="ru-RU"/>
              </w:rPr>
              <w:t>2) увеличение доли детей и молодежи в возрасте 3-29 лет систематически занимающихся физической культурой и спортом, в общей численности детей и молодежи до 86,9%.</w:t>
            </w:r>
          </w:p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EC27AD">
              <w:rPr>
                <w:sz w:val="24"/>
                <w:szCs w:val="24"/>
                <w:lang w:eastAsia="ru-RU"/>
              </w:rPr>
              <w:t>3) увеличение доли граждан среднего возраста (женщины в возрасте 30-45 лет, мужчины в возрасте 30-59 лет), систематически занимающихся физической культурой и спортом, в общей численности населения среднего возраста до 62,1 %.</w:t>
            </w:r>
          </w:p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EC27AD">
              <w:rPr>
                <w:sz w:val="24"/>
                <w:szCs w:val="24"/>
                <w:lang w:eastAsia="ru-RU"/>
              </w:rPr>
              <w:t>4) 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населения старшего возраста до 25,4 %.</w:t>
            </w:r>
          </w:p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EC27AD">
              <w:rPr>
                <w:sz w:val="24"/>
                <w:szCs w:val="24"/>
                <w:lang w:eastAsia="ru-RU"/>
              </w:rPr>
              <w:t>5) уровень обеспеченности населения спортивными сооружениями исходя из единовременной пропускной способности объектов спорта 62 %.</w:t>
            </w:r>
          </w:p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EC27AD">
              <w:rPr>
                <w:sz w:val="24"/>
                <w:szCs w:val="24"/>
                <w:lang w:eastAsia="ru-RU"/>
              </w:rPr>
              <w:t>6) увеличение доли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86,5%.</w:t>
            </w:r>
          </w:p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EC27AD">
              <w:rPr>
                <w:sz w:val="24"/>
                <w:szCs w:val="24"/>
                <w:lang w:eastAsia="ru-RU"/>
              </w:rPr>
              <w:t xml:space="preserve">7) увеличение доли населения, выполнившего нормативы испытаний (тестов) Всероссийского физкультурно-спортивного комплекса </w:t>
            </w:r>
            <w:r w:rsidR="00A54CEF" w:rsidRPr="00EC27AD">
              <w:rPr>
                <w:sz w:val="24"/>
                <w:szCs w:val="24"/>
                <w:lang w:eastAsia="ru-RU"/>
              </w:rPr>
              <w:t>"</w:t>
            </w:r>
            <w:r w:rsidRPr="00EC27AD">
              <w:rPr>
                <w:sz w:val="24"/>
                <w:szCs w:val="24"/>
                <w:lang w:eastAsia="ru-RU"/>
              </w:rPr>
              <w:t>Готов к труду и обороне</w:t>
            </w:r>
            <w:r w:rsidR="00A54CEF" w:rsidRPr="00EC27AD">
              <w:rPr>
                <w:sz w:val="24"/>
                <w:szCs w:val="24"/>
                <w:lang w:eastAsia="ru-RU"/>
              </w:rPr>
              <w:t>"</w:t>
            </w:r>
            <w:r w:rsidRPr="00EC27AD">
              <w:rPr>
                <w:sz w:val="24"/>
                <w:szCs w:val="24"/>
                <w:lang w:eastAsia="ru-RU"/>
              </w:rPr>
              <w:t xml:space="preserve">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      </w:r>
            <w:r w:rsidR="00A54CEF" w:rsidRPr="00EC27AD">
              <w:rPr>
                <w:sz w:val="24"/>
                <w:szCs w:val="24"/>
                <w:lang w:eastAsia="ru-RU"/>
              </w:rPr>
              <w:t>"</w:t>
            </w:r>
            <w:r w:rsidRPr="00EC27AD">
              <w:rPr>
                <w:sz w:val="24"/>
                <w:szCs w:val="24"/>
                <w:lang w:eastAsia="ru-RU"/>
              </w:rPr>
              <w:t>Готов к труду и обороне</w:t>
            </w:r>
            <w:r w:rsidR="00A54CEF" w:rsidRPr="00EC27AD">
              <w:rPr>
                <w:sz w:val="24"/>
                <w:szCs w:val="24"/>
                <w:lang w:eastAsia="ru-RU"/>
              </w:rPr>
              <w:t>"</w:t>
            </w:r>
            <w:r w:rsidRPr="00EC27AD">
              <w:rPr>
                <w:sz w:val="24"/>
                <w:szCs w:val="24"/>
                <w:lang w:eastAsia="ru-RU"/>
              </w:rPr>
              <w:t xml:space="preserve"> (ГТО), всего 54,0%,</w:t>
            </w:r>
          </w:p>
          <w:p w:rsidR="00531919" w:rsidRPr="00EC27AD" w:rsidRDefault="00531919" w:rsidP="00F87414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EC27AD">
              <w:rPr>
                <w:sz w:val="24"/>
                <w:szCs w:val="24"/>
                <w:lang w:eastAsia="ru-RU"/>
              </w:rPr>
              <w:t xml:space="preserve"> из них учащихся и студентов 72,0%.</w:t>
            </w:r>
          </w:p>
          <w:p w:rsidR="006B708D" w:rsidRPr="00EC27AD" w:rsidRDefault="006B708D" w:rsidP="006B708D">
            <w:pPr>
              <w:pStyle w:val="ac"/>
              <w:widowControl w:val="0"/>
              <w:numPr>
                <w:ilvl w:val="0"/>
                <w:numId w:val="12"/>
              </w:numPr>
              <w:ind w:left="33" w:firstLine="0"/>
              <w:rPr>
                <w:sz w:val="24"/>
                <w:szCs w:val="24"/>
                <w:lang w:eastAsia="ru-RU"/>
              </w:rPr>
            </w:pPr>
            <w:r w:rsidRPr="00EC27AD">
              <w:rPr>
                <w:sz w:val="24"/>
                <w:szCs w:val="24"/>
                <w:lang w:eastAsia="ru-RU"/>
              </w:rPr>
              <w:t>реализация проектов местных инициатив</w:t>
            </w:r>
            <w:r w:rsidR="00476A80" w:rsidRPr="00EC27AD">
              <w:rPr>
                <w:sz w:val="24"/>
                <w:szCs w:val="24"/>
                <w:lang w:eastAsia="ru-RU"/>
              </w:rPr>
              <w:t xml:space="preserve"> </w:t>
            </w:r>
            <w:r w:rsidRPr="00EC27AD">
              <w:rPr>
                <w:sz w:val="24"/>
                <w:szCs w:val="24"/>
                <w:lang w:eastAsia="ru-RU"/>
              </w:rPr>
              <w:t>исходя из сроков реализации, всего 2 проекта.</w:t>
            </w:r>
          </w:p>
        </w:tc>
      </w:tr>
    </w:tbl>
    <w:p w:rsidR="00531919" w:rsidRPr="00EC27AD" w:rsidRDefault="00531919" w:rsidP="00531919">
      <w:pPr>
        <w:pStyle w:val="ac"/>
        <w:ind w:left="0"/>
        <w:rPr>
          <w:sz w:val="24"/>
          <w:szCs w:val="24"/>
        </w:rPr>
      </w:pPr>
    </w:p>
    <w:p w:rsidR="00531919" w:rsidRPr="00EC27AD" w:rsidRDefault="00531919" w:rsidP="00531919">
      <w:pPr>
        <w:pStyle w:val="ac"/>
        <w:keepNext/>
        <w:keepLines/>
        <w:numPr>
          <w:ilvl w:val="0"/>
          <w:numId w:val="1"/>
        </w:numPr>
        <w:spacing w:before="240" w:after="240"/>
        <w:ind w:left="425" w:hanging="357"/>
        <w:jc w:val="center"/>
        <w:rPr>
          <w:sz w:val="24"/>
          <w:szCs w:val="24"/>
        </w:rPr>
      </w:pPr>
      <w:r w:rsidRPr="00EC27AD">
        <w:rPr>
          <w:sz w:val="24"/>
          <w:szCs w:val="24"/>
        </w:rPr>
        <w:t>Общая характеристика сферы реализации муниципальной программы</w:t>
      </w:r>
    </w:p>
    <w:p w:rsidR="00531919" w:rsidRPr="00EC27AD" w:rsidRDefault="00531919" w:rsidP="00531919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программой Старополтавского муниципального района </w:t>
      </w:r>
      <w:r w:rsidR="00A54CEF" w:rsidRPr="00EC27AD">
        <w:rPr>
          <w:rFonts w:ascii="Times New Roman" w:hAnsi="Times New Roman"/>
          <w:sz w:val="24"/>
          <w:szCs w:val="24"/>
          <w:lang w:eastAsia="ru-RU"/>
        </w:rPr>
        <w:t>"</w:t>
      </w:r>
      <w:r w:rsidRPr="00EC27AD">
        <w:rPr>
          <w:rFonts w:ascii="Times New Roman" w:hAnsi="Times New Roman"/>
          <w:sz w:val="24"/>
          <w:szCs w:val="24"/>
          <w:lang w:eastAsia="ru-RU"/>
        </w:rPr>
        <w:t>Развитие физической культуры и спорта на территории Старополтавского муниципального района</w:t>
      </w:r>
      <w:r w:rsidR="00A54CEF" w:rsidRPr="00EC27AD">
        <w:rPr>
          <w:rFonts w:ascii="Times New Roman" w:hAnsi="Times New Roman"/>
          <w:sz w:val="24"/>
          <w:szCs w:val="24"/>
          <w:lang w:eastAsia="ru-RU"/>
        </w:rPr>
        <w:t>"</w:t>
      </w:r>
      <w:r w:rsidRPr="00EC27AD">
        <w:rPr>
          <w:rFonts w:ascii="Times New Roman" w:hAnsi="Times New Roman"/>
          <w:sz w:val="24"/>
          <w:szCs w:val="24"/>
          <w:lang w:eastAsia="ru-RU"/>
        </w:rPr>
        <w:t xml:space="preserve"> на 2023-2025 годы определены значения отдельных показателей в сфере развития физкультуры и спорта Волгоградской области для достижения к 2025 году.</w:t>
      </w:r>
    </w:p>
    <w:p w:rsidR="00531919" w:rsidRPr="00EC27AD" w:rsidRDefault="00531919" w:rsidP="00531919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lastRenderedPageBreak/>
        <w:t>Сфера физической культуры и спорта многогранна, охватывает различные направления деятельности, отличающиеся содержанием реализуемых внутри них мероприятий и целевыми аудиториями. Эти направления, охватывающие массовую физическую культуру и спорт, детский спорт, формирование и подготовку спортивного резерва, а также подготовку спортсменов спортивных сборных команд Старополтавского района Волгоградской области, образуют единое целое. Нерешенность проблем отдельных направлений приводит к отсутствию стабильного результата у всей отрасли. Соответственно, комплексное решение возможно только на основе инфраструктурных решений по всем направлениям физической культуры и спорта. В 2022 году в Старополтавском районе Волгоградской области физической культурой и спортом занималось 8065 человека, что составило 49,61 процента от населения Старополтавского района Волгоградской области в возрасте 3-79 лет.</w:t>
      </w:r>
    </w:p>
    <w:p w:rsidR="00531919" w:rsidRPr="00EC27AD" w:rsidRDefault="00531919" w:rsidP="00531919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 xml:space="preserve">В Старополтавском районе Волгоградской области официально развиваются 10 видов спорта. По итогам 2022 года на территории Старополтавского района Волгоградской области функционировали 3 организации дополнительного образования детей, из них 1 детско-юношеская спортивная школа (440 обучающихся, 4 тренера); в спортивных клубах, секциях, группах и кружках по месту жительства занимались 1375 человека; в организациях адаптивной физической культуры и спорта инвалидов занимались 147 человек. </w:t>
      </w:r>
      <w:proofErr w:type="gramStart"/>
      <w:r w:rsidRPr="00EC27AD">
        <w:rPr>
          <w:rFonts w:ascii="Times New Roman" w:hAnsi="Times New Roman"/>
          <w:sz w:val="24"/>
          <w:szCs w:val="24"/>
          <w:lang w:eastAsia="ru-RU"/>
        </w:rPr>
        <w:t>Определены базовые виды спорта: баскетбол, волейбол, легкая атлетика, мини-футбол, футбол, настольный теннис, шашки, шахматы.</w:t>
      </w:r>
      <w:proofErr w:type="gramEnd"/>
    </w:p>
    <w:p w:rsidR="00531919" w:rsidRPr="00EC27AD" w:rsidRDefault="00531919" w:rsidP="00531919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По состоянию на 2022 год Старополтавский район Волгоградской области имеет 156 спортивных сооружения, в том числе: 95 плоскостных сооружений (из них 28 футбольных поля), 27 спортивных залов.</w:t>
      </w:r>
    </w:p>
    <w:p w:rsidR="00531919" w:rsidRPr="00EC27AD" w:rsidRDefault="00531919" w:rsidP="00531919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Вышеуказанные спортивные сооружения находятся в муниципальной собственности. Согласно статистической форме отчета 1-ФК единовременная пропускная способность спортивных сооружений – 3781 человека, из них в сельской местности - 3781 человек.</w:t>
      </w:r>
    </w:p>
    <w:p w:rsidR="00531919" w:rsidRPr="00EC27AD" w:rsidRDefault="00531919" w:rsidP="00531919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 xml:space="preserve">В настоящее время имеется ряд проблем, влияющих на развитие физической культуры и спорта, в том числе: ухудшение здоровья, физического развития и физической подготовленности населения; недостаточное привлечение населения к регулярным занятиям физической культурой в связи с ограниченностью площадей, необходимых для занятий физической культурой и спортом, недостаточным количеством спортивного инвентаря и оборудования; недостаточный охват детей и подростков в возрасте от 6 до 15 лет, занимающихся в организациях дополнительного образования спортивной направленности; несоответствие уровня материальной базы и инфраструктуры физической культуры и спорта задачам развития массового спорта и спорта высших достижений в Старополтавском районе Волгоградской области; недостаточное количество профессиональных тренерских кадров; недостаточное информационное обеспечение системы физической культуры и спорта в Старополтавском районе Волгоградской области как составляющей здорового образа жизни; недостаточное обеспечение тренировочного процесса по подготовке спортсменов высокого класса; недостаточные обеспечение развития адаптивного спорта высших достижений и подготовка спортивного резерва; отсутствие перспективы подготовки футболистов в детско-юношеском футболе вследствие отсутствия системы профессионального футбола Старополтавского района Волгоградской области, системы преемственности в подготовке спортивного резерва и профессионального футбола. Решение проблем физической культуры и спорта невозможно </w:t>
      </w:r>
      <w:proofErr w:type="gramStart"/>
      <w:r w:rsidRPr="00EC27AD">
        <w:rPr>
          <w:rFonts w:ascii="Times New Roman" w:hAnsi="Times New Roman"/>
          <w:sz w:val="24"/>
          <w:szCs w:val="24"/>
          <w:lang w:eastAsia="ru-RU"/>
        </w:rPr>
        <w:t>без</w:t>
      </w:r>
      <w:proofErr w:type="gramEnd"/>
      <w:r w:rsidRPr="00EC27AD">
        <w:rPr>
          <w:rFonts w:ascii="Times New Roman" w:hAnsi="Times New Roman"/>
          <w:sz w:val="24"/>
          <w:szCs w:val="24"/>
          <w:lang w:eastAsia="ru-RU"/>
        </w:rPr>
        <w:t xml:space="preserve"> комплексной государственной поддержки. Наиболее эффективным является программно-целевой метод финансирования мероприятий. Утверждение данной муниципальной программы позволит обеспечить решение проблем физической культуры и спорта на основе максимально эффективного управления предоставляемыми государством ресурсами, позволит усилить ответственность муниципальных учреждений в сфере физической культуры и спорта за конечный результат - достижение определенных качественных показателей. Основными преимуществами программно-целевого метода финансирования являются: комплексный подход к решению проблем; распределение </w:t>
      </w:r>
      <w:r w:rsidRPr="00EC27A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полномочий и ответственности; эффективное планирование и мониторинг результатов реализации муниципальной программы. </w:t>
      </w:r>
      <w:proofErr w:type="gramStart"/>
      <w:r w:rsidRPr="00EC27AD">
        <w:rPr>
          <w:rFonts w:ascii="Times New Roman" w:hAnsi="Times New Roman"/>
          <w:sz w:val="24"/>
          <w:szCs w:val="24"/>
          <w:lang w:eastAsia="ru-RU"/>
        </w:rPr>
        <w:t>Основными рисками, которые могут осложнить решение обозначенных проблем и повлечь за собой снижение показателей реализации муниципальной программы, являются: финансовые риски, возникающие в результате несвоевременного финансирования и недостаточного ресурсного обеспечения запланированных мероприятий муниципальной программы; социальные риски, возникающие в результате ухудшения социально-экономической ситуации;</w:t>
      </w:r>
      <w:proofErr w:type="gramEnd"/>
      <w:r w:rsidRPr="00EC27AD">
        <w:rPr>
          <w:rFonts w:ascii="Times New Roman" w:hAnsi="Times New Roman"/>
          <w:sz w:val="24"/>
          <w:szCs w:val="24"/>
          <w:lang w:eastAsia="ru-RU"/>
        </w:rPr>
        <w:t xml:space="preserve"> социальные риски в спорте, возникающие в результате получения серьезных травм спортсменами на спортивных, тренировочных мероприятиях и в других бытовых случаях, что влечет за собой отсутствие спортивного результата и, как следствие, неэффективное использование бюджетных средств. В целях минимизации рисков в процессе реализации муниципальной программы предусматриваются: осуществление эффективного управления; мониторинг выполнения муниципальной программы, регулярный анализ реализации мероприятий муниципальной программы; перераспределение объемов финансирования в зависимости от динамики и темпов достижения поставленной цели, изменений во внешней среде; разработка дополнительных мероприятий муниципальной программы.</w:t>
      </w:r>
    </w:p>
    <w:p w:rsidR="00531919" w:rsidRPr="00EC27AD" w:rsidRDefault="00531919" w:rsidP="00531919">
      <w:pPr>
        <w:pStyle w:val="ac"/>
        <w:keepNext/>
        <w:keepLines/>
        <w:numPr>
          <w:ilvl w:val="0"/>
          <w:numId w:val="1"/>
        </w:numPr>
        <w:spacing w:before="240" w:after="240"/>
        <w:ind w:left="425" w:hanging="357"/>
        <w:jc w:val="center"/>
        <w:rPr>
          <w:sz w:val="24"/>
          <w:szCs w:val="24"/>
        </w:rPr>
      </w:pPr>
      <w:r w:rsidRPr="00EC27AD">
        <w:rPr>
          <w:sz w:val="24"/>
          <w:szCs w:val="24"/>
        </w:rPr>
        <w:t>Цели, задачи, сроки и этапы реализации муниципальной программы</w:t>
      </w:r>
    </w:p>
    <w:p w:rsidR="00531919" w:rsidRPr="00EC27AD" w:rsidRDefault="00531919" w:rsidP="00531919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К числу стратегических приоритетных направлений развития физической культуры и спорта Старополтавского муниципального района относятся: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вовлечение граждан, прежде всего детей и молодежи, в регулярные занятия физической культурой и спортом;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предоставление гражданам Старополтавского муниципального района равных условий и возможностей для занятий физической культурой и спортом независимо от их доходов и благосостояния; формирование у населения, особенно у детей и подростков, потребности в регулярных занятиях физической культурой и спортом и навыков здорового образа жизни;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повышение уровня физической подготовленности граждан Старополтавского муниципального района;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повышение доступности объектов спорта, в том числе для лиц с ограниченными возможностями здоровья и инвалидов; создание и реконструкция объектов спортивной инфраструктуры;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совершенствование системы подготовки спортивного резерва.</w:t>
      </w:r>
    </w:p>
    <w:p w:rsidR="00531919" w:rsidRPr="00EC27AD" w:rsidRDefault="00531919" w:rsidP="00531919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Целями муниципальной программы являются: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</w:rPr>
        <w:t>создание условий для укрепления здоровья населения путем развития инфраструктуры спорта, популяризации здорового образа жизни и приобщения различных слоев общества к регулярным занятиям физической культурой и спортом</w:t>
      </w:r>
      <w:r w:rsidRPr="00EC27AD">
        <w:rPr>
          <w:rFonts w:ascii="Times New Roman" w:hAnsi="Times New Roman"/>
          <w:sz w:val="24"/>
          <w:szCs w:val="24"/>
          <w:lang w:eastAsia="ru-RU"/>
        </w:rPr>
        <w:t>;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повышение конкурентоспособности спортсменов Старополтавского муниципального района на областной спортивной арене;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успешное проведение межмуниципальных и областных спортивных соревнований.</w:t>
      </w:r>
    </w:p>
    <w:p w:rsidR="00531919" w:rsidRPr="00EC27AD" w:rsidRDefault="00531919" w:rsidP="00531919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обеспечить решение следующих задач: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повышение мотивации граждан, проживающих на территории Старополтавского муниципального района, в том числе детей, подростков и молодежи, к регулярным занятиям физической культурой и спортом и ведению здорового образа жизни;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обеспечение успешного выступления спортсменов Старополтавского муниципального района на областных и российских спортивных соревнованиях и совершенствование системы подготовки спортивного резерва;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lastRenderedPageBreak/>
        <w:t>развитие на территории Старополтавского муниципального района инфраструктуры физической культуры и спорта, в том числе для лиц с ограниченными возможностями здоровья и инвалидов;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развитие материально-технической базы спорта.</w:t>
      </w:r>
    </w:p>
    <w:p w:rsidR="00531919" w:rsidRPr="00EC27AD" w:rsidRDefault="00531919" w:rsidP="00531919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Сроки и этапы реализации программы: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будет осуществляться в один этап: 2023-2025 годы.</w:t>
      </w:r>
    </w:p>
    <w:p w:rsidR="00531919" w:rsidRPr="00EC27AD" w:rsidRDefault="00531919" w:rsidP="00531919">
      <w:pPr>
        <w:pStyle w:val="ac"/>
        <w:keepNext/>
        <w:keepLines/>
        <w:numPr>
          <w:ilvl w:val="0"/>
          <w:numId w:val="1"/>
        </w:numPr>
        <w:spacing w:before="240" w:after="240"/>
        <w:ind w:left="425" w:hanging="357"/>
        <w:jc w:val="center"/>
        <w:rPr>
          <w:sz w:val="24"/>
          <w:szCs w:val="24"/>
        </w:rPr>
      </w:pPr>
      <w:r w:rsidRPr="00EC27AD">
        <w:rPr>
          <w:sz w:val="24"/>
          <w:szCs w:val="24"/>
        </w:rPr>
        <w:t xml:space="preserve">Целевые показатели достижения целей и решения задач, </w:t>
      </w:r>
      <w:r w:rsidRPr="00EC27AD">
        <w:rPr>
          <w:sz w:val="24"/>
          <w:szCs w:val="24"/>
        </w:rPr>
        <w:br/>
        <w:t>ожидаемые конечные результаты муниципальной программы</w:t>
      </w:r>
    </w:p>
    <w:p w:rsidR="00531919" w:rsidRPr="00EC27AD" w:rsidRDefault="00531919" w:rsidP="00531919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C27AD">
        <w:rPr>
          <w:rFonts w:eastAsia="Times New Roman"/>
          <w:spacing w:val="2"/>
          <w:sz w:val="24"/>
          <w:szCs w:val="24"/>
          <w:lang w:eastAsia="ru-RU"/>
        </w:rPr>
        <w:t>Основные целевые показатели муниципальной программы: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доля населения, систематически занимающегося физической культурой и спортом, в общей численности населения в возрасте 3-79 лет - 59,5 %;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доля детей и молодежи в возрасте 3-29 лет, систематически занимающихся физической культурой и спортом, в общей численности детей и молодежи – 86,9 %;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доля граждан, среднего возраста (женщины в возрасте 30-45 лет, мужчины в возрасте 30-59 лет) систематически занимающихся физической культурой и спортом, в общей численности граждан среднего возраста – 62,1 %;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доля граждан, старшего возраста (женщины в возрасте 55-79 лет, мужчины в возрасте 60-79 лет) систематически занимающихся физической культурой и спортом, в общей численности граждан старшего возраста – 25,4%;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уровень обеспеченности населения спортивными сооружениями исходя из единовременной пропускной способности объектов спорта – 62 %;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– 86,5%;</w:t>
      </w:r>
    </w:p>
    <w:p w:rsidR="00531919" w:rsidRPr="00EC27AD" w:rsidRDefault="00531919" w:rsidP="00155530">
      <w:pPr>
        <w:pStyle w:val="ae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 xml:space="preserve">доля населения, выполнившая нормативы испытаний (тестов) Всероссийского физкультурно-спортивного комплекса </w:t>
      </w:r>
      <w:r w:rsidR="00A54CEF" w:rsidRPr="00EC27AD">
        <w:rPr>
          <w:rFonts w:ascii="Times New Roman" w:hAnsi="Times New Roman"/>
          <w:sz w:val="24"/>
          <w:szCs w:val="24"/>
          <w:lang w:eastAsia="ru-RU"/>
        </w:rPr>
        <w:t>"</w:t>
      </w:r>
      <w:r w:rsidRPr="00EC27AD">
        <w:rPr>
          <w:rFonts w:ascii="Times New Roman" w:hAnsi="Times New Roman"/>
          <w:sz w:val="24"/>
          <w:szCs w:val="24"/>
          <w:lang w:eastAsia="ru-RU"/>
        </w:rPr>
        <w:t>Готов к труду и обороне</w:t>
      </w:r>
      <w:r w:rsidR="00A54CEF" w:rsidRPr="00EC27AD">
        <w:rPr>
          <w:rFonts w:ascii="Times New Roman" w:hAnsi="Times New Roman"/>
          <w:sz w:val="24"/>
          <w:szCs w:val="24"/>
          <w:lang w:eastAsia="ru-RU"/>
        </w:rPr>
        <w:t>"</w:t>
      </w:r>
      <w:r w:rsidRPr="00EC27AD">
        <w:rPr>
          <w:rFonts w:ascii="Times New Roman" w:hAnsi="Times New Roman"/>
          <w:sz w:val="24"/>
          <w:szCs w:val="24"/>
          <w:lang w:eastAsia="ru-RU"/>
        </w:rPr>
        <w:t xml:space="preserve">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</w:r>
      <w:r w:rsidR="00A54CEF" w:rsidRPr="00EC27AD">
        <w:rPr>
          <w:rFonts w:ascii="Times New Roman" w:hAnsi="Times New Roman"/>
          <w:sz w:val="24"/>
          <w:szCs w:val="24"/>
          <w:lang w:eastAsia="ru-RU"/>
        </w:rPr>
        <w:t>"</w:t>
      </w:r>
      <w:r w:rsidRPr="00EC27AD">
        <w:rPr>
          <w:rFonts w:ascii="Times New Roman" w:hAnsi="Times New Roman"/>
          <w:sz w:val="24"/>
          <w:szCs w:val="24"/>
          <w:lang w:eastAsia="ru-RU"/>
        </w:rPr>
        <w:t>Готов к труду и обороне</w:t>
      </w:r>
      <w:r w:rsidR="00A54CEF" w:rsidRPr="00EC27AD">
        <w:rPr>
          <w:rFonts w:ascii="Times New Roman" w:hAnsi="Times New Roman"/>
          <w:sz w:val="24"/>
          <w:szCs w:val="24"/>
          <w:lang w:eastAsia="ru-RU"/>
        </w:rPr>
        <w:t>"</w:t>
      </w:r>
      <w:r w:rsidRPr="00EC27AD">
        <w:rPr>
          <w:rFonts w:ascii="Times New Roman" w:hAnsi="Times New Roman"/>
          <w:sz w:val="24"/>
          <w:szCs w:val="24"/>
          <w:lang w:eastAsia="ru-RU"/>
        </w:rPr>
        <w:t xml:space="preserve"> (ГТО), всего - 54,0%,из н</w:t>
      </w:r>
      <w:r w:rsidR="00155530" w:rsidRPr="00EC27AD">
        <w:rPr>
          <w:rFonts w:ascii="Times New Roman" w:hAnsi="Times New Roman"/>
          <w:sz w:val="24"/>
          <w:szCs w:val="24"/>
          <w:lang w:eastAsia="ru-RU"/>
        </w:rPr>
        <w:t>их учащихся и студентов - 72,0%;</w:t>
      </w:r>
    </w:p>
    <w:p w:rsidR="00155530" w:rsidRPr="00EC27AD" w:rsidRDefault="00155530" w:rsidP="00155530">
      <w:pPr>
        <w:pStyle w:val="ae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количество реализованных проектов местных инициатив, 2 проекта</w:t>
      </w:r>
      <w:r w:rsidR="006B708D" w:rsidRPr="00EC27AD">
        <w:rPr>
          <w:rFonts w:ascii="Times New Roman" w:hAnsi="Times New Roman"/>
          <w:sz w:val="24"/>
          <w:szCs w:val="24"/>
          <w:lang w:eastAsia="ru-RU"/>
        </w:rPr>
        <w:t>.</w:t>
      </w:r>
    </w:p>
    <w:p w:rsidR="00531919" w:rsidRPr="00EC27AD" w:rsidRDefault="00531919" w:rsidP="0053191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EC27AD">
        <w:rPr>
          <w:sz w:val="24"/>
          <w:szCs w:val="24"/>
          <w:lang w:eastAsia="ru-RU"/>
        </w:rPr>
        <w:t>Перечень целевых показателей муниципальной программы и их значений по годам представлен в приложении 1 к муниципальной программе.</w:t>
      </w:r>
    </w:p>
    <w:p w:rsidR="00531919" w:rsidRPr="00EC27AD" w:rsidRDefault="00531919" w:rsidP="0053191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EC27AD">
        <w:rPr>
          <w:sz w:val="24"/>
          <w:szCs w:val="24"/>
          <w:lang w:eastAsia="ru-RU"/>
        </w:rPr>
        <w:t>Уровень обеспеченности населения спортивными сооружениями, исходя из единовременной пропускной способности объектов спорта:</w:t>
      </w:r>
    </w:p>
    <w:p w:rsidR="00531919" w:rsidRPr="00EC27AD" w:rsidRDefault="00531919" w:rsidP="0053191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Всего спортивных сооружений - 156, согласно статистической форме отчета 1-ФК единовременная пропускная способность спортивных сооружений – 3781 человека, из них в сельской местности - 3781 человек, загруженность - 3124976 человек, мощность – 9846193 человека.</w:t>
      </w:r>
    </w:p>
    <w:p w:rsidR="00531919" w:rsidRPr="00EC27AD" w:rsidRDefault="00531919" w:rsidP="00531919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При достижении целевых показателей ожидаемыми результатами реализации муниципальной программы станут: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привлечение населения Старополтавского муниципального района к регулярным занятиям физической культурой и спортом и приобщение к здоровому образу жизни;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увеличение доли граждан Старополтавского муниципального района, систематически занимающихся физической культурой и спортом, в общей численности населения Волгоградской области;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достижение высоких результатов спортсменами Старополтавского муниципального района на официальных областных и общероссийских соревнованиях.</w:t>
      </w:r>
    </w:p>
    <w:p w:rsidR="00531919" w:rsidRPr="00EC27AD" w:rsidRDefault="00531919" w:rsidP="00531919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lastRenderedPageBreak/>
        <w:t>Достижение целевых показателей в конце каждого года реализации программы определяется на основании данных статистической формы отчета 1-ФК, оперативных данных отдела по образованию, спорту и молодежной политике администрации Старополтавского муниципального района, запросов в образовательные организации, ДЮСШ, администрации сельских поселений Старополтавского муниципального района</w:t>
      </w:r>
    </w:p>
    <w:p w:rsidR="00531919" w:rsidRPr="00EC27AD" w:rsidRDefault="00531919" w:rsidP="00531919">
      <w:pPr>
        <w:pStyle w:val="ac"/>
        <w:keepNext/>
        <w:keepLines/>
        <w:numPr>
          <w:ilvl w:val="0"/>
          <w:numId w:val="1"/>
        </w:numPr>
        <w:spacing w:before="240" w:after="240"/>
        <w:ind w:left="425" w:hanging="357"/>
        <w:jc w:val="center"/>
        <w:rPr>
          <w:sz w:val="24"/>
          <w:szCs w:val="24"/>
        </w:rPr>
      </w:pPr>
      <w:r w:rsidRPr="00EC27AD">
        <w:rPr>
          <w:sz w:val="24"/>
          <w:szCs w:val="24"/>
        </w:rPr>
        <w:t>Обобщенная характеристика основных мероприятий муниципальной программы</w:t>
      </w:r>
    </w:p>
    <w:p w:rsidR="00531919" w:rsidRPr="00EC27AD" w:rsidRDefault="00531919" w:rsidP="00531919">
      <w:pPr>
        <w:widowControl w:val="0"/>
        <w:rPr>
          <w:sz w:val="24"/>
          <w:szCs w:val="24"/>
        </w:rPr>
      </w:pPr>
      <w:r w:rsidRPr="00EC27AD">
        <w:rPr>
          <w:sz w:val="24"/>
          <w:szCs w:val="24"/>
        </w:rPr>
        <w:t>Комплекс программных мероприятий направлен на развитие физической культуры, спорта и спортивных сооружений Старополтавского муниципального района и представлен в приложении 2 к муниципальной программе.</w:t>
      </w:r>
    </w:p>
    <w:p w:rsidR="00531919" w:rsidRPr="00EC27AD" w:rsidRDefault="00531919" w:rsidP="00531919">
      <w:pPr>
        <w:widowControl w:val="0"/>
        <w:rPr>
          <w:sz w:val="24"/>
          <w:szCs w:val="24"/>
        </w:rPr>
      </w:pPr>
      <w:r w:rsidRPr="00EC27AD">
        <w:rPr>
          <w:sz w:val="24"/>
          <w:szCs w:val="24"/>
        </w:rPr>
        <w:t>Программа основывается на реализации следующих базовых направлений: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 xml:space="preserve">улучшение инфраструктуры базы спорта (обеспечение спортивными сооружениями). 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формирование условий для занятий физической культурой и спортом, пропаганды здорового образа жизни. Данное направление включает следующие мероприятия:</w:t>
      </w:r>
    </w:p>
    <w:p w:rsidR="00531919" w:rsidRPr="00EC27AD" w:rsidRDefault="00531919" w:rsidP="00531919">
      <w:pPr>
        <w:numPr>
          <w:ilvl w:val="0"/>
          <w:numId w:val="5"/>
        </w:numPr>
        <w:ind w:left="709"/>
        <w:rPr>
          <w:sz w:val="24"/>
          <w:szCs w:val="24"/>
        </w:rPr>
      </w:pPr>
      <w:r w:rsidRPr="00EC27AD">
        <w:rPr>
          <w:sz w:val="24"/>
          <w:szCs w:val="24"/>
        </w:rPr>
        <w:t>Обеспечение спортивной формой и инвентарем сборных команд Старополтавского муниципального района по различным видам спорта. Направление реализуется путем приобретения современной спортивной формы и инвентаря для сборных команд района.</w:t>
      </w:r>
    </w:p>
    <w:p w:rsidR="00531919" w:rsidRPr="00EC27AD" w:rsidRDefault="00531919" w:rsidP="00531919">
      <w:pPr>
        <w:numPr>
          <w:ilvl w:val="0"/>
          <w:numId w:val="5"/>
        </w:numPr>
        <w:ind w:left="709"/>
        <w:rPr>
          <w:sz w:val="24"/>
          <w:szCs w:val="24"/>
        </w:rPr>
      </w:pPr>
      <w:r w:rsidRPr="00EC27AD">
        <w:rPr>
          <w:sz w:val="24"/>
          <w:szCs w:val="24"/>
        </w:rPr>
        <w:t>Участие в муниципальных, областных и российских соревнованиях по различным видам спорта:</w:t>
      </w:r>
    </w:p>
    <w:p w:rsidR="00531919" w:rsidRPr="00EC27AD" w:rsidRDefault="00531919" w:rsidP="00531919">
      <w:pPr>
        <w:ind w:left="993" w:hanging="284"/>
        <w:rPr>
          <w:sz w:val="24"/>
          <w:szCs w:val="24"/>
        </w:rPr>
      </w:pPr>
      <w:proofErr w:type="gramStart"/>
      <w:r w:rsidRPr="00EC27AD">
        <w:rPr>
          <w:sz w:val="24"/>
          <w:szCs w:val="24"/>
        </w:rPr>
        <w:t>а)</w:t>
      </w:r>
      <w:r w:rsidRPr="00EC27AD">
        <w:rPr>
          <w:sz w:val="24"/>
          <w:szCs w:val="24"/>
        </w:rPr>
        <w:tab/>
        <w:t xml:space="preserve">областные соревнования по волейболу, баскетболу, настольному теннису, шашкам, шахматам, легкой атлетике, </w:t>
      </w:r>
      <w:proofErr w:type="spellStart"/>
      <w:r w:rsidRPr="00EC27AD">
        <w:rPr>
          <w:sz w:val="24"/>
          <w:szCs w:val="24"/>
        </w:rPr>
        <w:t>четырехборью</w:t>
      </w:r>
      <w:proofErr w:type="spellEnd"/>
      <w:r w:rsidRPr="00EC27AD">
        <w:rPr>
          <w:sz w:val="24"/>
          <w:szCs w:val="24"/>
        </w:rPr>
        <w:t>, футболу, мини-футболу, президентским состязаниям, президентским играм, спартакиада учащихся допризывного возраста.</w:t>
      </w:r>
      <w:proofErr w:type="gramEnd"/>
      <w:r w:rsidRPr="00EC27AD">
        <w:rPr>
          <w:sz w:val="24"/>
          <w:szCs w:val="24"/>
        </w:rPr>
        <w:t xml:space="preserve"> Это направление предполагает участие сильнейших спортсменов Старополтавского района и сборных команд по видам спорта в официальных соревнованиях, включенных в единый календарный план спортивных мероприятий района, области и РФ, повышение квалификации и соревновательного уровня спортсменов, представление Старополтавского муниципального района на соревнованиях областного и общероссийского уровня.</w:t>
      </w:r>
    </w:p>
    <w:p w:rsidR="00531919" w:rsidRPr="00EC27AD" w:rsidRDefault="00531919" w:rsidP="00531919">
      <w:pPr>
        <w:numPr>
          <w:ilvl w:val="0"/>
          <w:numId w:val="5"/>
        </w:numPr>
        <w:ind w:left="709"/>
        <w:rPr>
          <w:sz w:val="24"/>
          <w:szCs w:val="24"/>
        </w:rPr>
      </w:pPr>
      <w:r w:rsidRPr="00EC27AD">
        <w:rPr>
          <w:sz w:val="24"/>
          <w:szCs w:val="24"/>
        </w:rPr>
        <w:t>Организация спортивно-массовой работы с населением района:</w:t>
      </w:r>
    </w:p>
    <w:p w:rsidR="00531919" w:rsidRPr="00EC27AD" w:rsidRDefault="00531919" w:rsidP="00531919">
      <w:pPr>
        <w:ind w:left="993" w:hanging="284"/>
        <w:rPr>
          <w:sz w:val="24"/>
          <w:szCs w:val="24"/>
        </w:rPr>
      </w:pPr>
      <w:r w:rsidRPr="00EC27AD">
        <w:rPr>
          <w:sz w:val="24"/>
          <w:szCs w:val="24"/>
        </w:rPr>
        <w:t>а)</w:t>
      </w:r>
      <w:r w:rsidRPr="00EC27AD">
        <w:rPr>
          <w:sz w:val="24"/>
          <w:szCs w:val="24"/>
        </w:rPr>
        <w:tab/>
        <w:t xml:space="preserve">летняя спартакиада, зимняя спартакиада, спартакиада жителей ТОС, спортивный праздник посвященный </w:t>
      </w:r>
      <w:r w:rsidR="00A54CEF" w:rsidRPr="00EC27AD">
        <w:rPr>
          <w:sz w:val="24"/>
          <w:szCs w:val="24"/>
        </w:rPr>
        <w:t>"</w:t>
      </w:r>
      <w:r w:rsidRPr="00EC27AD">
        <w:rPr>
          <w:sz w:val="24"/>
          <w:szCs w:val="24"/>
        </w:rPr>
        <w:t>Дню физкультурника</w:t>
      </w:r>
      <w:r w:rsidR="00A54CEF" w:rsidRPr="00EC27AD">
        <w:rPr>
          <w:sz w:val="24"/>
          <w:szCs w:val="24"/>
        </w:rPr>
        <w:t>"</w:t>
      </w:r>
      <w:r w:rsidRPr="00EC27AD">
        <w:rPr>
          <w:sz w:val="24"/>
          <w:szCs w:val="24"/>
        </w:rPr>
        <w:t xml:space="preserve">, спортивный праздник посвященный </w:t>
      </w:r>
      <w:r w:rsidR="00A54CEF" w:rsidRPr="00EC27AD">
        <w:rPr>
          <w:sz w:val="24"/>
          <w:szCs w:val="24"/>
        </w:rPr>
        <w:t>"</w:t>
      </w:r>
      <w:r w:rsidRPr="00EC27AD">
        <w:rPr>
          <w:sz w:val="24"/>
          <w:szCs w:val="24"/>
        </w:rPr>
        <w:t>Дню молодежи</w:t>
      </w:r>
      <w:r w:rsidR="00A54CEF" w:rsidRPr="00EC27AD">
        <w:rPr>
          <w:sz w:val="24"/>
          <w:szCs w:val="24"/>
        </w:rPr>
        <w:t>"</w:t>
      </w:r>
      <w:r w:rsidRPr="00EC27AD">
        <w:rPr>
          <w:sz w:val="24"/>
          <w:szCs w:val="24"/>
        </w:rPr>
        <w:t>, межмуниципальные соревнования и турниры по волейболу, футболу, мини – футболу, баскетболу, хоккею, шашкам, шахматам на кубок главы администрации Старополтавского муниципального района, мемориалы и иные внеплановые спортивные мероприятия. Данное направление предполагает организацию и проведение комплексных физкультурно-оздоровительных и спортивных мероприятий среди различных категорий граждан, проведение соревнований высокого уровня по видам спорта, мероприятия по проведению районных спортивных праздников, спартакиад, межмуниципальных соревнований.</w:t>
      </w:r>
    </w:p>
    <w:p w:rsidR="00531919" w:rsidRPr="00EC27AD" w:rsidRDefault="00531919" w:rsidP="00531919">
      <w:pPr>
        <w:pStyle w:val="ac"/>
        <w:keepNext/>
        <w:keepLines/>
        <w:numPr>
          <w:ilvl w:val="0"/>
          <w:numId w:val="1"/>
        </w:numPr>
        <w:spacing w:before="240" w:after="240"/>
        <w:ind w:left="425" w:hanging="357"/>
        <w:contextualSpacing w:val="0"/>
        <w:jc w:val="center"/>
        <w:rPr>
          <w:sz w:val="24"/>
          <w:szCs w:val="24"/>
        </w:rPr>
      </w:pPr>
      <w:r w:rsidRPr="00EC27AD">
        <w:rPr>
          <w:sz w:val="24"/>
          <w:szCs w:val="24"/>
        </w:rPr>
        <w:t xml:space="preserve">Обоснование объёма финансовых ресурсов, </w:t>
      </w:r>
      <w:r w:rsidRPr="00EC27AD">
        <w:rPr>
          <w:sz w:val="24"/>
          <w:szCs w:val="24"/>
        </w:rPr>
        <w:br/>
        <w:t>необходимых для реализации муниципальной программы</w:t>
      </w:r>
    </w:p>
    <w:p w:rsidR="00531919" w:rsidRPr="00EC27AD" w:rsidRDefault="00531919" w:rsidP="00531919">
      <w:pPr>
        <w:pStyle w:val="ac"/>
        <w:ind w:left="0" w:firstLine="709"/>
        <w:rPr>
          <w:sz w:val="24"/>
          <w:szCs w:val="24"/>
        </w:rPr>
      </w:pPr>
      <w:r w:rsidRPr="00EC27AD">
        <w:rPr>
          <w:sz w:val="24"/>
          <w:szCs w:val="24"/>
        </w:rPr>
        <w:t xml:space="preserve">Для исполнения мероприятий муниципальной программы </w:t>
      </w:r>
      <w:r w:rsidR="00A54CEF" w:rsidRPr="00EC27AD">
        <w:rPr>
          <w:sz w:val="24"/>
          <w:szCs w:val="24"/>
        </w:rPr>
        <w:t>"</w:t>
      </w:r>
      <w:r w:rsidRPr="00EC27AD">
        <w:rPr>
          <w:sz w:val="24"/>
          <w:szCs w:val="24"/>
        </w:rPr>
        <w:t>Развитие физической культуры и спорта на территории Старополтавского муниципального района</w:t>
      </w:r>
      <w:r w:rsidR="00A54CEF" w:rsidRPr="00EC27AD">
        <w:rPr>
          <w:sz w:val="24"/>
          <w:szCs w:val="24"/>
        </w:rPr>
        <w:t>"</w:t>
      </w:r>
      <w:r w:rsidRPr="00EC27AD">
        <w:rPr>
          <w:sz w:val="24"/>
          <w:szCs w:val="24"/>
        </w:rPr>
        <w:t xml:space="preserve"> на 2023-2025 годы на весь период ее действия требуются финансовые ресурсы: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обеспечение спортивной формой, инвентарём и оборудованием и пр., приобретение наградного и расходного материала –450,00 тыс. руб.;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lastRenderedPageBreak/>
        <w:t>участие команд района в спортивных соревнованиях различных уровней: муниципальных, областных, всероссийских, Организация, проведение и участие в различных официальных физкультурно-оздоровительных и спортивных мероприятиях, прочих мероприятиях Конференции форумы, семинары, совещания, слёты, мероприятия по проблемам спортивного и патриотического воспитания, пропаганде здорового образа жизни (проведение и участие) – 1</w:t>
      </w:r>
      <w:r w:rsidR="00D906E3" w:rsidRPr="00EC27AD">
        <w:rPr>
          <w:rFonts w:ascii="Times New Roman" w:hAnsi="Times New Roman"/>
          <w:sz w:val="24"/>
          <w:szCs w:val="24"/>
          <w:lang w:eastAsia="ru-RU"/>
        </w:rPr>
        <w:t>7</w:t>
      </w:r>
      <w:r w:rsidRPr="00EC27AD">
        <w:rPr>
          <w:rFonts w:ascii="Times New Roman" w:hAnsi="Times New Roman"/>
          <w:sz w:val="24"/>
          <w:szCs w:val="24"/>
          <w:lang w:eastAsia="ru-RU"/>
        </w:rPr>
        <w:t>50,00 тыс. руб.;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подготовка учащихся и формирование команд для участия в спортивных мероприятиях различного уровня - 0,00 тыс. руб.;</w:t>
      </w:r>
    </w:p>
    <w:p w:rsidR="00531919" w:rsidRPr="00EC27AD" w:rsidRDefault="00A54CEF" w:rsidP="00531919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27AD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EC27AD">
        <w:rPr>
          <w:rFonts w:ascii="Times New Roman" w:hAnsi="Times New Roman"/>
          <w:color w:val="000000"/>
          <w:sz w:val="24"/>
          <w:szCs w:val="24"/>
        </w:rPr>
        <w:t>Старополтавский район – территория спорта</w:t>
      </w:r>
      <w:r w:rsidRPr="00EC27AD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EC27AD">
        <w:rPr>
          <w:rFonts w:ascii="Times New Roman" w:hAnsi="Times New Roman"/>
          <w:color w:val="000000"/>
          <w:sz w:val="24"/>
          <w:szCs w:val="24"/>
        </w:rPr>
        <w:t xml:space="preserve"> - покраска пола, замена радиаторов отопления, замена светильников, приобретение стартовых тумб в бассейн, приобретение машины для острожки пола</w:t>
      </w:r>
      <w:r w:rsidRPr="00EC27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919" w:rsidRPr="00EC27A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531919" w:rsidRPr="00EC27AD">
        <w:rPr>
          <w:rFonts w:ascii="Times New Roman" w:hAnsi="Times New Roman"/>
          <w:sz w:val="24"/>
          <w:szCs w:val="24"/>
        </w:rPr>
        <w:t xml:space="preserve">МКУ ДО </w:t>
      </w:r>
      <w:r w:rsidRPr="00EC27AD">
        <w:rPr>
          <w:rFonts w:ascii="Times New Roman" w:hAnsi="Times New Roman"/>
          <w:sz w:val="24"/>
          <w:szCs w:val="24"/>
        </w:rPr>
        <w:t>"</w:t>
      </w:r>
      <w:r w:rsidR="00531919" w:rsidRPr="00EC27AD">
        <w:rPr>
          <w:rFonts w:ascii="Times New Roman" w:hAnsi="Times New Roman"/>
          <w:sz w:val="24"/>
          <w:szCs w:val="24"/>
        </w:rPr>
        <w:t>Старополтавская детско-юношеская спортивная школа</w:t>
      </w:r>
      <w:r w:rsidRPr="00EC27AD">
        <w:rPr>
          <w:rFonts w:ascii="Times New Roman" w:hAnsi="Times New Roman"/>
          <w:sz w:val="24"/>
          <w:szCs w:val="24"/>
        </w:rPr>
        <w:t>"</w:t>
      </w:r>
      <w:r w:rsidR="00531919" w:rsidRPr="00EC27AD">
        <w:rPr>
          <w:rFonts w:ascii="Times New Roman" w:hAnsi="Times New Roman"/>
          <w:color w:val="000000"/>
          <w:sz w:val="24"/>
          <w:szCs w:val="24"/>
          <w:lang w:eastAsia="ru-RU"/>
        </w:rPr>
        <w:t>) – 800,00 тыс. руб. (средства областного бюджета), 326,08 тыс. руб. (средства районного бюджета), 16,00 тыс.</w:t>
      </w:r>
      <w:r w:rsidRPr="00EC27A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31919" w:rsidRPr="00EC27AD">
        <w:rPr>
          <w:rFonts w:ascii="Times New Roman" w:hAnsi="Times New Roman"/>
          <w:color w:val="000000"/>
          <w:sz w:val="24"/>
          <w:szCs w:val="24"/>
          <w:lang w:eastAsia="ru-RU"/>
        </w:rPr>
        <w:t>руб. (внебюджетные средства).</w:t>
      </w:r>
      <w:proofErr w:type="gramEnd"/>
    </w:p>
    <w:p w:rsidR="00531919" w:rsidRPr="00EC27AD" w:rsidRDefault="00A54CEF" w:rsidP="00531919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EC27AD">
        <w:rPr>
          <w:rFonts w:ascii="Times New Roman" w:hAnsi="Times New Roman"/>
          <w:color w:val="000000"/>
          <w:sz w:val="24"/>
          <w:szCs w:val="24"/>
        </w:rPr>
        <w:t>Дружим со спортом</w:t>
      </w:r>
      <w:r w:rsidRPr="00EC27AD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EC27AD">
        <w:rPr>
          <w:rFonts w:ascii="Times New Roman" w:hAnsi="Times New Roman"/>
          <w:color w:val="000000"/>
          <w:sz w:val="24"/>
          <w:szCs w:val="24"/>
        </w:rPr>
        <w:t xml:space="preserve"> - приобретение спортивного инвентаря и оборудования </w:t>
      </w:r>
      <w:r w:rsidR="00531919" w:rsidRPr="00EC27A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531919" w:rsidRPr="00EC27AD">
        <w:rPr>
          <w:rFonts w:ascii="Times New Roman" w:hAnsi="Times New Roman"/>
          <w:sz w:val="24"/>
          <w:szCs w:val="24"/>
        </w:rPr>
        <w:t xml:space="preserve">МКОУ </w:t>
      </w:r>
      <w:r w:rsidRPr="00EC27AD">
        <w:rPr>
          <w:rFonts w:ascii="Times New Roman" w:hAnsi="Times New Roman"/>
          <w:sz w:val="24"/>
          <w:szCs w:val="24"/>
        </w:rPr>
        <w:t>"</w:t>
      </w:r>
      <w:proofErr w:type="spellStart"/>
      <w:r w:rsidR="00531919" w:rsidRPr="00EC27AD">
        <w:rPr>
          <w:rFonts w:ascii="Times New Roman" w:hAnsi="Times New Roman"/>
          <w:sz w:val="24"/>
          <w:szCs w:val="24"/>
        </w:rPr>
        <w:t>Гмелинская</w:t>
      </w:r>
      <w:proofErr w:type="spellEnd"/>
      <w:r w:rsidR="00531919" w:rsidRPr="00EC27AD">
        <w:rPr>
          <w:rFonts w:ascii="Times New Roman" w:hAnsi="Times New Roman"/>
          <w:sz w:val="24"/>
          <w:szCs w:val="24"/>
        </w:rPr>
        <w:t xml:space="preserve"> СШ им. В.П. </w:t>
      </w:r>
      <w:proofErr w:type="spellStart"/>
      <w:r w:rsidR="00531919" w:rsidRPr="00EC27AD">
        <w:rPr>
          <w:rFonts w:ascii="Times New Roman" w:hAnsi="Times New Roman"/>
          <w:sz w:val="24"/>
          <w:szCs w:val="24"/>
        </w:rPr>
        <w:t>Агаркова</w:t>
      </w:r>
      <w:proofErr w:type="spellEnd"/>
      <w:r w:rsidRPr="00EC27AD">
        <w:rPr>
          <w:rFonts w:ascii="Times New Roman" w:hAnsi="Times New Roman"/>
          <w:sz w:val="24"/>
          <w:szCs w:val="24"/>
        </w:rPr>
        <w:t>"</w:t>
      </w:r>
      <w:r w:rsidR="00531919" w:rsidRPr="00EC27AD">
        <w:rPr>
          <w:rFonts w:ascii="Times New Roman" w:hAnsi="Times New Roman"/>
          <w:sz w:val="24"/>
          <w:szCs w:val="24"/>
        </w:rPr>
        <w:t xml:space="preserve"> - филиал </w:t>
      </w:r>
      <w:proofErr w:type="spellStart"/>
      <w:r w:rsidR="00531919" w:rsidRPr="00EC27AD">
        <w:rPr>
          <w:rFonts w:ascii="Times New Roman" w:hAnsi="Times New Roman"/>
          <w:sz w:val="24"/>
          <w:szCs w:val="24"/>
        </w:rPr>
        <w:t>Вербенская</w:t>
      </w:r>
      <w:proofErr w:type="spellEnd"/>
      <w:r w:rsidR="00531919" w:rsidRPr="00EC27AD">
        <w:rPr>
          <w:rFonts w:ascii="Times New Roman" w:hAnsi="Times New Roman"/>
          <w:sz w:val="24"/>
          <w:szCs w:val="24"/>
        </w:rPr>
        <w:t xml:space="preserve"> ОШ</w:t>
      </w:r>
      <w:r w:rsidR="00531919" w:rsidRPr="00EC27AD">
        <w:rPr>
          <w:rFonts w:ascii="Times New Roman" w:hAnsi="Times New Roman"/>
          <w:color w:val="000000"/>
          <w:sz w:val="24"/>
          <w:szCs w:val="24"/>
          <w:lang w:eastAsia="ru-RU"/>
        </w:rPr>
        <w:t>) – 300,00 тыс. руб. (средства областного бюджета), 30,00 тыс. руб. (средства районного бюджета);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4CEF" w:rsidRPr="00EC27AD">
        <w:rPr>
          <w:rFonts w:ascii="Times New Roman" w:hAnsi="Times New Roman"/>
          <w:color w:val="000000"/>
          <w:sz w:val="24"/>
          <w:szCs w:val="24"/>
        </w:rPr>
        <w:t>"</w:t>
      </w:r>
      <w:r w:rsidRPr="00EC27AD">
        <w:rPr>
          <w:rFonts w:ascii="Times New Roman" w:hAnsi="Times New Roman"/>
          <w:color w:val="000000"/>
          <w:sz w:val="24"/>
          <w:szCs w:val="24"/>
        </w:rPr>
        <w:t>Спортивное будущее</w:t>
      </w:r>
      <w:r w:rsidR="00A54CEF" w:rsidRPr="00EC27AD">
        <w:rPr>
          <w:rFonts w:ascii="Times New Roman" w:hAnsi="Times New Roman"/>
          <w:color w:val="000000"/>
          <w:sz w:val="24"/>
          <w:szCs w:val="24"/>
        </w:rPr>
        <w:t>"</w:t>
      </w:r>
      <w:r w:rsidRPr="00EC27AD">
        <w:rPr>
          <w:rFonts w:ascii="Times New Roman" w:hAnsi="Times New Roman"/>
          <w:color w:val="000000"/>
          <w:sz w:val="24"/>
          <w:szCs w:val="24"/>
        </w:rPr>
        <w:t xml:space="preserve"> - приобретение спортивного инвентаря и оборудования (</w:t>
      </w:r>
      <w:r w:rsidRPr="00EC27AD">
        <w:rPr>
          <w:rFonts w:ascii="Times New Roman" w:hAnsi="Times New Roman"/>
          <w:sz w:val="24"/>
          <w:szCs w:val="24"/>
        </w:rPr>
        <w:t xml:space="preserve">МКОУ </w:t>
      </w:r>
      <w:r w:rsidR="00A54CEF" w:rsidRPr="00EC27AD">
        <w:rPr>
          <w:rFonts w:ascii="Times New Roman" w:hAnsi="Times New Roman"/>
          <w:sz w:val="24"/>
          <w:szCs w:val="24"/>
        </w:rPr>
        <w:t>"</w:t>
      </w:r>
      <w:r w:rsidRPr="00EC27AD">
        <w:rPr>
          <w:rFonts w:ascii="Times New Roman" w:hAnsi="Times New Roman"/>
          <w:sz w:val="24"/>
          <w:szCs w:val="24"/>
        </w:rPr>
        <w:t>Курнаевская СШ</w:t>
      </w:r>
      <w:r w:rsidR="00A54CEF" w:rsidRPr="00EC27AD">
        <w:rPr>
          <w:rFonts w:ascii="Times New Roman" w:hAnsi="Times New Roman"/>
          <w:sz w:val="24"/>
          <w:szCs w:val="24"/>
        </w:rPr>
        <w:t>"</w:t>
      </w:r>
      <w:r w:rsidRPr="00EC27AD">
        <w:rPr>
          <w:rFonts w:ascii="Times New Roman" w:hAnsi="Times New Roman"/>
          <w:sz w:val="24"/>
          <w:szCs w:val="24"/>
        </w:rPr>
        <w:t>)</w:t>
      </w:r>
      <w:r w:rsidRPr="00EC27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150,00 тыс. руб. (средства областного бюджета), 30,00 тыс. руб. (средства районного бюджета);</w:t>
      </w:r>
    </w:p>
    <w:p w:rsidR="00531919" w:rsidRPr="00EC27AD" w:rsidRDefault="00A54CEF" w:rsidP="00531919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EC27AD">
        <w:rPr>
          <w:rFonts w:ascii="Times New Roman" w:hAnsi="Times New Roman"/>
          <w:color w:val="000000"/>
          <w:sz w:val="24"/>
          <w:szCs w:val="24"/>
        </w:rPr>
        <w:t>Здоровая Россия!</w:t>
      </w:r>
      <w:r w:rsidRPr="00EC27AD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EC27AD">
        <w:rPr>
          <w:rFonts w:ascii="Times New Roman" w:hAnsi="Times New Roman"/>
          <w:color w:val="000000"/>
          <w:sz w:val="24"/>
          <w:szCs w:val="24"/>
        </w:rPr>
        <w:t xml:space="preserve"> - приобретение спортивного инвентаря и оборудования (</w:t>
      </w:r>
      <w:r w:rsidRPr="00EC27AD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EC27AD">
        <w:rPr>
          <w:rFonts w:ascii="Times New Roman" w:hAnsi="Times New Roman"/>
          <w:color w:val="000000"/>
          <w:sz w:val="24"/>
          <w:szCs w:val="24"/>
        </w:rPr>
        <w:t>Кановская ОШ</w:t>
      </w:r>
      <w:r w:rsidRPr="00EC27AD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EC27AD">
        <w:rPr>
          <w:rFonts w:ascii="Times New Roman" w:hAnsi="Times New Roman"/>
          <w:color w:val="000000"/>
          <w:sz w:val="24"/>
          <w:szCs w:val="24"/>
        </w:rPr>
        <w:t xml:space="preserve"> - филиал </w:t>
      </w:r>
      <w:r w:rsidR="00531919" w:rsidRPr="00EC27AD">
        <w:rPr>
          <w:rFonts w:ascii="Times New Roman" w:hAnsi="Times New Roman"/>
          <w:sz w:val="24"/>
          <w:szCs w:val="24"/>
        </w:rPr>
        <w:t xml:space="preserve">МКОУ </w:t>
      </w:r>
      <w:r w:rsidRPr="00EC27AD">
        <w:rPr>
          <w:rFonts w:ascii="Times New Roman" w:hAnsi="Times New Roman"/>
          <w:sz w:val="24"/>
          <w:szCs w:val="24"/>
        </w:rPr>
        <w:t>"</w:t>
      </w:r>
      <w:r w:rsidR="00531919" w:rsidRPr="00EC27AD">
        <w:rPr>
          <w:rFonts w:ascii="Times New Roman" w:hAnsi="Times New Roman"/>
          <w:sz w:val="24"/>
          <w:szCs w:val="24"/>
        </w:rPr>
        <w:t>Старополтавская СШ</w:t>
      </w:r>
      <w:r w:rsidRPr="00EC27AD">
        <w:rPr>
          <w:rFonts w:ascii="Times New Roman" w:hAnsi="Times New Roman"/>
          <w:sz w:val="24"/>
          <w:szCs w:val="24"/>
        </w:rPr>
        <w:t>"</w:t>
      </w:r>
      <w:r w:rsidR="00531919" w:rsidRPr="00EC27AD">
        <w:rPr>
          <w:rFonts w:ascii="Times New Roman" w:hAnsi="Times New Roman"/>
          <w:color w:val="000000"/>
          <w:sz w:val="24"/>
          <w:szCs w:val="24"/>
        </w:rPr>
        <w:t>)</w:t>
      </w:r>
      <w:r w:rsidR="00531919" w:rsidRPr="00EC27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300,00 тыс. руб. (средства областного бюджета), 30,00 тыс. руб. (средства районного бюджета);</w:t>
      </w:r>
    </w:p>
    <w:p w:rsidR="00531919" w:rsidRPr="00EC27AD" w:rsidRDefault="00A54CEF" w:rsidP="00531919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EC27AD">
        <w:rPr>
          <w:rFonts w:ascii="Times New Roman" w:hAnsi="Times New Roman"/>
          <w:color w:val="000000"/>
          <w:sz w:val="24"/>
          <w:szCs w:val="24"/>
        </w:rPr>
        <w:t>Спорт – здоровье на</w:t>
      </w:r>
      <w:r w:rsidRPr="00EC27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919" w:rsidRPr="00EC27AD">
        <w:rPr>
          <w:rFonts w:ascii="Times New Roman" w:hAnsi="Times New Roman"/>
          <w:color w:val="000000"/>
          <w:sz w:val="24"/>
          <w:szCs w:val="24"/>
        </w:rPr>
        <w:t>года</w:t>
      </w:r>
      <w:r w:rsidRPr="00EC27AD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EC27AD">
        <w:rPr>
          <w:rFonts w:ascii="Times New Roman" w:hAnsi="Times New Roman"/>
          <w:color w:val="000000"/>
          <w:sz w:val="24"/>
          <w:szCs w:val="24"/>
        </w:rPr>
        <w:t xml:space="preserve"> - приобретение спортивного инвентаря и оборудования (</w:t>
      </w:r>
      <w:r w:rsidR="00531919" w:rsidRPr="00EC27AD">
        <w:rPr>
          <w:rFonts w:ascii="Times New Roman" w:hAnsi="Times New Roman"/>
          <w:sz w:val="24"/>
          <w:szCs w:val="24"/>
        </w:rPr>
        <w:t xml:space="preserve">МКОУ </w:t>
      </w:r>
      <w:r w:rsidRPr="00EC27AD">
        <w:rPr>
          <w:rFonts w:ascii="Times New Roman" w:hAnsi="Times New Roman"/>
          <w:sz w:val="24"/>
          <w:szCs w:val="24"/>
        </w:rPr>
        <w:t>"</w:t>
      </w:r>
      <w:proofErr w:type="spellStart"/>
      <w:r w:rsidR="00531919" w:rsidRPr="00EC27AD">
        <w:rPr>
          <w:rFonts w:ascii="Times New Roman" w:hAnsi="Times New Roman"/>
          <w:sz w:val="24"/>
          <w:szCs w:val="24"/>
        </w:rPr>
        <w:t>Иловатская</w:t>
      </w:r>
      <w:proofErr w:type="spellEnd"/>
      <w:r w:rsidR="00531919" w:rsidRPr="00EC27AD">
        <w:rPr>
          <w:rFonts w:ascii="Times New Roman" w:hAnsi="Times New Roman"/>
          <w:sz w:val="24"/>
          <w:szCs w:val="24"/>
        </w:rPr>
        <w:t xml:space="preserve"> СШ</w:t>
      </w:r>
      <w:r w:rsidRPr="00EC27AD">
        <w:rPr>
          <w:rFonts w:ascii="Times New Roman" w:hAnsi="Times New Roman"/>
          <w:sz w:val="24"/>
          <w:szCs w:val="24"/>
        </w:rPr>
        <w:t>"</w:t>
      </w:r>
      <w:r w:rsidR="00531919" w:rsidRPr="00EC27AD">
        <w:rPr>
          <w:rFonts w:ascii="Times New Roman" w:hAnsi="Times New Roman"/>
          <w:color w:val="000000"/>
          <w:sz w:val="24"/>
          <w:szCs w:val="24"/>
        </w:rPr>
        <w:t>)</w:t>
      </w:r>
      <w:r w:rsidR="00531919" w:rsidRPr="00EC27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300,00 тыс. руб. (средства областного бюджета), 30,00 тыс. руб. (средства районного бюджета);</w:t>
      </w:r>
    </w:p>
    <w:p w:rsidR="00531919" w:rsidRPr="00EC27AD" w:rsidRDefault="00A54CEF" w:rsidP="00531919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EC27AD">
        <w:rPr>
          <w:rFonts w:ascii="Times New Roman" w:hAnsi="Times New Roman"/>
          <w:color w:val="000000"/>
          <w:sz w:val="24"/>
          <w:szCs w:val="24"/>
        </w:rPr>
        <w:t>Спортивное будущее начинается в школе</w:t>
      </w:r>
      <w:r w:rsidRPr="00EC27AD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EC27AD">
        <w:rPr>
          <w:rFonts w:ascii="Times New Roman" w:hAnsi="Times New Roman"/>
          <w:color w:val="000000"/>
          <w:sz w:val="24"/>
          <w:szCs w:val="24"/>
        </w:rPr>
        <w:t xml:space="preserve"> - приобретение спортивного инвентаря и оборудования (</w:t>
      </w:r>
      <w:r w:rsidR="00531919" w:rsidRPr="00EC27AD">
        <w:rPr>
          <w:rFonts w:ascii="Times New Roman" w:hAnsi="Times New Roman"/>
          <w:sz w:val="24"/>
          <w:szCs w:val="24"/>
        </w:rPr>
        <w:t xml:space="preserve">МКОУ </w:t>
      </w:r>
      <w:r w:rsidRPr="00EC27AD">
        <w:rPr>
          <w:rFonts w:ascii="Times New Roman" w:hAnsi="Times New Roman"/>
          <w:sz w:val="24"/>
          <w:szCs w:val="24"/>
        </w:rPr>
        <w:t>"</w:t>
      </w:r>
      <w:r w:rsidR="00531919" w:rsidRPr="00EC27AD">
        <w:rPr>
          <w:rFonts w:ascii="Times New Roman" w:hAnsi="Times New Roman"/>
          <w:sz w:val="24"/>
          <w:szCs w:val="24"/>
        </w:rPr>
        <w:t>Старополтавская СШ</w:t>
      </w:r>
      <w:r w:rsidRPr="00EC27AD">
        <w:rPr>
          <w:rFonts w:ascii="Times New Roman" w:hAnsi="Times New Roman"/>
          <w:sz w:val="24"/>
          <w:szCs w:val="24"/>
        </w:rPr>
        <w:t>"</w:t>
      </w:r>
      <w:r w:rsidR="00531919" w:rsidRPr="00EC27AD">
        <w:rPr>
          <w:rFonts w:ascii="Times New Roman" w:hAnsi="Times New Roman"/>
          <w:color w:val="000000"/>
          <w:sz w:val="24"/>
          <w:szCs w:val="24"/>
        </w:rPr>
        <w:t>)</w:t>
      </w:r>
      <w:r w:rsidR="00531919" w:rsidRPr="00EC27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300,00 тыс. руб. (средства областного бюджета), 30,00 тыс. руб. (средства районного бюджета);</w:t>
      </w:r>
    </w:p>
    <w:p w:rsidR="00804FAD" w:rsidRPr="00EC27AD" w:rsidRDefault="00A54CEF" w:rsidP="00531919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="00804FAD" w:rsidRPr="00EC27AD">
        <w:rPr>
          <w:rFonts w:ascii="Times New Roman" w:hAnsi="Times New Roman"/>
          <w:color w:val="000000"/>
          <w:sz w:val="24"/>
          <w:szCs w:val="24"/>
          <w:lang w:eastAsia="ru-RU"/>
        </w:rPr>
        <w:t>Спорт – доступный для всех</w:t>
      </w:r>
      <w:r w:rsidRPr="00EC27AD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="00804FAD" w:rsidRPr="00EC27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="00804FAD" w:rsidRPr="00EC27AD">
        <w:rPr>
          <w:rFonts w:ascii="Times New Roman" w:hAnsi="Times New Roman"/>
          <w:color w:val="000000"/>
          <w:sz w:val="24"/>
          <w:szCs w:val="24"/>
        </w:rPr>
        <w:t xml:space="preserve">приобретение спортивного инвентаря и оборудования (МКОУ </w:t>
      </w:r>
      <w:r w:rsidRPr="00EC27AD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="00804FAD" w:rsidRPr="00EC27AD">
        <w:rPr>
          <w:rFonts w:ascii="Times New Roman" w:hAnsi="Times New Roman"/>
          <w:color w:val="000000"/>
          <w:sz w:val="24"/>
          <w:szCs w:val="24"/>
        </w:rPr>
        <w:t>Колышкинская</w:t>
      </w:r>
      <w:proofErr w:type="spellEnd"/>
      <w:r w:rsidR="00804FAD" w:rsidRPr="00EC27AD">
        <w:rPr>
          <w:rFonts w:ascii="Times New Roman" w:hAnsi="Times New Roman"/>
          <w:color w:val="000000"/>
          <w:sz w:val="24"/>
          <w:szCs w:val="24"/>
        </w:rPr>
        <w:t xml:space="preserve"> СШ</w:t>
      </w:r>
      <w:r w:rsidRPr="00EC27AD">
        <w:rPr>
          <w:rFonts w:ascii="Times New Roman" w:hAnsi="Times New Roman"/>
          <w:color w:val="000000"/>
          <w:sz w:val="24"/>
          <w:szCs w:val="24"/>
        </w:rPr>
        <w:t>"</w:t>
      </w:r>
      <w:r w:rsidR="00804FAD" w:rsidRPr="00EC27AD">
        <w:rPr>
          <w:rFonts w:ascii="Times New Roman" w:hAnsi="Times New Roman"/>
          <w:color w:val="000000"/>
          <w:sz w:val="24"/>
          <w:szCs w:val="24"/>
        </w:rPr>
        <w:t>) – 300,00 тыс.</w:t>
      </w:r>
      <w:r w:rsidRPr="00EC27AD">
        <w:rPr>
          <w:rFonts w:ascii="Times New Roman" w:hAnsi="Times New Roman"/>
          <w:color w:val="000000"/>
          <w:sz w:val="24"/>
          <w:szCs w:val="24"/>
        </w:rPr>
        <w:t> </w:t>
      </w:r>
      <w:r w:rsidR="00804FAD" w:rsidRPr="00EC27AD">
        <w:rPr>
          <w:rFonts w:ascii="Times New Roman" w:hAnsi="Times New Roman"/>
          <w:color w:val="000000"/>
          <w:sz w:val="24"/>
          <w:szCs w:val="24"/>
        </w:rPr>
        <w:t>руб. (средства областного бюджета), 30,00 тыс. руб</w:t>
      </w:r>
      <w:r w:rsidR="00B80D99" w:rsidRPr="00EC27AD">
        <w:rPr>
          <w:rFonts w:ascii="Times New Roman" w:hAnsi="Times New Roman"/>
          <w:color w:val="000000"/>
          <w:sz w:val="24"/>
          <w:szCs w:val="24"/>
        </w:rPr>
        <w:t>.</w:t>
      </w:r>
      <w:r w:rsidR="00804FAD" w:rsidRPr="00EC27AD">
        <w:rPr>
          <w:rFonts w:ascii="Times New Roman" w:hAnsi="Times New Roman"/>
          <w:color w:val="000000"/>
          <w:sz w:val="24"/>
          <w:szCs w:val="24"/>
        </w:rPr>
        <w:t>, (средства районного бюджета);</w:t>
      </w:r>
    </w:p>
    <w:p w:rsidR="00804FAD" w:rsidRPr="00EC27AD" w:rsidRDefault="00A54CEF" w:rsidP="00531919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27AD">
        <w:rPr>
          <w:rFonts w:ascii="Times New Roman" w:hAnsi="Times New Roman"/>
          <w:color w:val="000000"/>
          <w:sz w:val="24"/>
          <w:szCs w:val="24"/>
        </w:rPr>
        <w:t>"</w:t>
      </w:r>
      <w:r w:rsidR="00804FAD" w:rsidRPr="00EC27AD">
        <w:rPr>
          <w:rFonts w:ascii="Times New Roman" w:hAnsi="Times New Roman"/>
          <w:color w:val="000000"/>
          <w:sz w:val="24"/>
          <w:szCs w:val="24"/>
        </w:rPr>
        <w:t>Фитнес – норма жизни</w:t>
      </w:r>
      <w:r w:rsidRPr="00EC27AD">
        <w:rPr>
          <w:rFonts w:ascii="Times New Roman" w:hAnsi="Times New Roman"/>
          <w:color w:val="000000"/>
          <w:sz w:val="24"/>
          <w:szCs w:val="24"/>
        </w:rPr>
        <w:t>"</w:t>
      </w:r>
      <w:r w:rsidR="00804FAD" w:rsidRPr="00EC27AD">
        <w:rPr>
          <w:rFonts w:ascii="Times New Roman" w:hAnsi="Times New Roman"/>
          <w:color w:val="000000"/>
          <w:sz w:val="24"/>
          <w:szCs w:val="24"/>
        </w:rPr>
        <w:t xml:space="preserve"> - приобретение спортивного инвентаря и оборудования</w:t>
      </w:r>
      <w:r w:rsidRPr="00EC27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4FAD" w:rsidRPr="00EC27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(МКУ ДО </w:t>
      </w:r>
      <w:r w:rsidRPr="00EC27AD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="00804FAD" w:rsidRPr="00EC27AD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Старополтавская ДЮСШ</w:t>
      </w:r>
      <w:r w:rsidRPr="00EC27AD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="00804FAD" w:rsidRPr="00EC27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– 800,00 тыс. руб. (средства областного бюджета), 80,00 тыс. </w:t>
      </w:r>
      <w:proofErr w:type="spellStart"/>
      <w:r w:rsidR="00804FAD" w:rsidRPr="00EC27AD">
        <w:rPr>
          <w:rFonts w:ascii="Times New Roman" w:hAnsi="Times New Roman"/>
          <w:color w:val="000000"/>
          <w:sz w:val="24"/>
          <w:szCs w:val="24"/>
          <w:lang w:eastAsia="ru-RU"/>
        </w:rPr>
        <w:t>руб</w:t>
      </w:r>
      <w:proofErr w:type="spellEnd"/>
      <w:r w:rsidR="00804FAD" w:rsidRPr="00EC27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(средства районного бюджета), 16,00 тыс. руб. (средства </w:t>
      </w:r>
      <w:r w:rsidR="00B80D99" w:rsidRPr="00EC27AD">
        <w:rPr>
          <w:rFonts w:ascii="Times New Roman" w:hAnsi="Times New Roman"/>
          <w:color w:val="000000"/>
          <w:sz w:val="24"/>
          <w:szCs w:val="24"/>
          <w:lang w:eastAsia="ru-RU"/>
        </w:rPr>
        <w:t>внебюджетных источников</w:t>
      </w:r>
      <w:r w:rsidR="00804FAD" w:rsidRPr="00EC27AD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  <w:proofErr w:type="gramEnd"/>
    </w:p>
    <w:p w:rsidR="00531919" w:rsidRPr="00EC27AD" w:rsidRDefault="00531919" w:rsidP="00531919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приобретение спортивного оборудования для площадок пляжного волейбола (МКУ ДО </w:t>
      </w:r>
      <w:r w:rsidR="00A54CEF" w:rsidRPr="00EC27AD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EC27AD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Старополтавская ДЮСШ</w:t>
      </w:r>
      <w:r w:rsidR="00A54CEF" w:rsidRPr="00EC27AD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EC27AD">
        <w:rPr>
          <w:rFonts w:ascii="Times New Roman" w:hAnsi="Times New Roman"/>
          <w:color w:val="000000"/>
          <w:sz w:val="24"/>
          <w:szCs w:val="24"/>
          <w:lang w:eastAsia="ru-RU"/>
        </w:rPr>
        <w:t>) – 111,40 тыс.</w:t>
      </w:r>
      <w:r w:rsidR="00A54CEF" w:rsidRPr="00EC27A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C27AD">
        <w:rPr>
          <w:rFonts w:ascii="Times New Roman" w:hAnsi="Times New Roman"/>
          <w:color w:val="000000"/>
          <w:sz w:val="24"/>
          <w:szCs w:val="24"/>
          <w:lang w:eastAsia="ru-RU"/>
        </w:rPr>
        <w:t>руб. (</w:t>
      </w:r>
      <w:r w:rsidR="00B80D99" w:rsidRPr="00EC27AD">
        <w:rPr>
          <w:rFonts w:ascii="Times New Roman" w:hAnsi="Times New Roman"/>
          <w:color w:val="000000"/>
          <w:sz w:val="24"/>
          <w:szCs w:val="24"/>
          <w:lang w:eastAsia="ru-RU"/>
        </w:rPr>
        <w:t>средства внебюджетных источников</w:t>
      </w:r>
      <w:r w:rsidRPr="00EC27AD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531919" w:rsidRPr="00EC27AD" w:rsidRDefault="00531919" w:rsidP="00531919">
      <w:pPr>
        <w:pStyle w:val="ac"/>
        <w:ind w:left="0" w:firstLine="709"/>
        <w:contextualSpacing w:val="0"/>
        <w:rPr>
          <w:sz w:val="24"/>
          <w:szCs w:val="24"/>
        </w:rPr>
      </w:pPr>
      <w:r w:rsidRPr="00EC27AD">
        <w:rPr>
          <w:sz w:val="24"/>
          <w:szCs w:val="24"/>
        </w:rPr>
        <w:t xml:space="preserve">Всего для исполнения мероприятий муниципальной программы </w:t>
      </w:r>
      <w:r w:rsidR="00A54CEF" w:rsidRPr="00EC27AD">
        <w:rPr>
          <w:sz w:val="24"/>
          <w:szCs w:val="24"/>
        </w:rPr>
        <w:t>"</w:t>
      </w:r>
      <w:r w:rsidRPr="00EC27AD">
        <w:rPr>
          <w:sz w:val="24"/>
          <w:szCs w:val="24"/>
        </w:rPr>
        <w:t>Развитие физической культуры и спорта на территории Старополтавского муниципального района</w:t>
      </w:r>
      <w:r w:rsidR="00A54CEF" w:rsidRPr="00EC27AD">
        <w:rPr>
          <w:sz w:val="24"/>
          <w:szCs w:val="24"/>
        </w:rPr>
        <w:t>"</w:t>
      </w:r>
      <w:r w:rsidRPr="00EC27AD">
        <w:rPr>
          <w:sz w:val="24"/>
          <w:szCs w:val="24"/>
        </w:rPr>
        <w:t xml:space="preserve"> на 2023-2025 годы на весь период ее действия требуются финансовые ресурсы в объеме </w:t>
      </w:r>
      <w:r w:rsidR="003D003A" w:rsidRPr="00EC27AD">
        <w:rPr>
          <w:sz w:val="24"/>
          <w:szCs w:val="24"/>
        </w:rPr>
        <w:t xml:space="preserve">6179,48 </w:t>
      </w:r>
      <w:r w:rsidRPr="00EC27AD">
        <w:rPr>
          <w:sz w:val="24"/>
          <w:szCs w:val="24"/>
        </w:rPr>
        <w:t>тыс. руб.</w:t>
      </w:r>
      <w:r w:rsidR="00A54CEF" w:rsidRPr="00EC27AD">
        <w:rPr>
          <w:sz w:val="24"/>
          <w:szCs w:val="24"/>
        </w:rPr>
        <w:t>"</w:t>
      </w:r>
    </w:p>
    <w:p w:rsidR="00531919" w:rsidRPr="00EC27AD" w:rsidRDefault="00531919" w:rsidP="00531919">
      <w:pPr>
        <w:pStyle w:val="ac"/>
        <w:keepNext/>
        <w:keepLines/>
        <w:numPr>
          <w:ilvl w:val="0"/>
          <w:numId w:val="1"/>
        </w:numPr>
        <w:spacing w:before="240" w:after="240"/>
        <w:ind w:left="425" w:hanging="357"/>
        <w:contextualSpacing w:val="0"/>
        <w:jc w:val="center"/>
        <w:rPr>
          <w:sz w:val="24"/>
          <w:szCs w:val="24"/>
        </w:rPr>
      </w:pPr>
      <w:r w:rsidRPr="00EC27AD">
        <w:rPr>
          <w:sz w:val="24"/>
          <w:szCs w:val="24"/>
        </w:rPr>
        <w:t>Механизмы реализации муниципальной программы</w:t>
      </w:r>
    </w:p>
    <w:p w:rsidR="00531919" w:rsidRPr="00EC27AD" w:rsidRDefault="00531919" w:rsidP="00531919">
      <w:pPr>
        <w:rPr>
          <w:sz w:val="24"/>
          <w:szCs w:val="24"/>
        </w:rPr>
      </w:pPr>
      <w:r w:rsidRPr="00EC27AD">
        <w:rPr>
          <w:sz w:val="24"/>
          <w:szCs w:val="24"/>
        </w:rPr>
        <w:t>Отдел по образованию, спорту и молодежной политике администрации Старополтавского муниципального района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531919" w:rsidRPr="00EC27AD" w:rsidRDefault="00531919" w:rsidP="00531919">
      <w:pPr>
        <w:rPr>
          <w:sz w:val="24"/>
          <w:szCs w:val="24"/>
        </w:rPr>
      </w:pPr>
      <w:r w:rsidRPr="00EC27AD">
        <w:rPr>
          <w:sz w:val="24"/>
          <w:szCs w:val="24"/>
        </w:rPr>
        <w:t>В целях реализации муниципальной программы отдел по образованию, спорту и молодежной политике администрации Старополтавского муниципального района и соисполнители муниципальной программы: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lastRenderedPageBreak/>
        <w:t>для исполнения программных мероприятий, финансируемых за счет средств бюджета Старополтавского муниципального района, заключает договоры на закупку и поставку товаров, оказание услуг с организациями,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ежегодно уточняет с учетом выделенных на реализацию муниципальной программы финансовых средств целевые показатели и затраты по программным мероприятиям, финансируемым за счет средств муниципального бюджета, а также механизм реализации муниципальной программы;</w:t>
      </w:r>
    </w:p>
    <w:p w:rsidR="00531919" w:rsidRPr="00EC27AD" w:rsidRDefault="00531919" w:rsidP="00531919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AD">
        <w:rPr>
          <w:rFonts w:ascii="Times New Roman" w:hAnsi="Times New Roman"/>
          <w:sz w:val="24"/>
          <w:szCs w:val="24"/>
          <w:lang w:eastAsia="ru-RU"/>
        </w:rPr>
        <w:t>осуществляет управление исполнителями работ и услуг по программным мероприятиям, обеспечивает эффективное использование средств муниципального бюджета.</w:t>
      </w:r>
    </w:p>
    <w:p w:rsidR="00531919" w:rsidRPr="00EC27AD" w:rsidRDefault="00531919" w:rsidP="00531919">
      <w:pPr>
        <w:rPr>
          <w:sz w:val="24"/>
          <w:szCs w:val="24"/>
        </w:rPr>
      </w:pPr>
      <w:r w:rsidRPr="00EC27AD">
        <w:rPr>
          <w:sz w:val="24"/>
          <w:szCs w:val="24"/>
        </w:rPr>
        <w:t>Ресурсное обеспечение представлено в приложении 3 к муниципальной программе.</w:t>
      </w:r>
    </w:p>
    <w:p w:rsidR="00531919" w:rsidRPr="00EC27AD" w:rsidRDefault="00531919" w:rsidP="00531919">
      <w:pPr>
        <w:pStyle w:val="ac"/>
        <w:keepNext/>
        <w:keepLines/>
        <w:numPr>
          <w:ilvl w:val="0"/>
          <w:numId w:val="1"/>
        </w:numPr>
        <w:spacing w:before="240" w:after="240"/>
        <w:ind w:left="425" w:hanging="357"/>
        <w:jc w:val="center"/>
        <w:rPr>
          <w:sz w:val="24"/>
          <w:szCs w:val="24"/>
        </w:rPr>
      </w:pPr>
      <w:r w:rsidRPr="00EC27AD">
        <w:rPr>
          <w:sz w:val="24"/>
          <w:szCs w:val="24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531919" w:rsidRPr="00EC27AD" w:rsidRDefault="00531919" w:rsidP="00531919">
      <w:pPr>
        <w:tabs>
          <w:tab w:val="left" w:pos="2115"/>
        </w:tabs>
        <w:rPr>
          <w:sz w:val="24"/>
          <w:szCs w:val="24"/>
        </w:rPr>
      </w:pPr>
      <w:r w:rsidRPr="00EC27AD">
        <w:rPr>
          <w:sz w:val="24"/>
          <w:szCs w:val="24"/>
          <w:lang w:eastAsia="ru-RU"/>
        </w:rPr>
        <w:t>В рамках реализации муниципальной программы не предусмотрено создание (приобретение) имущества.</w:t>
      </w:r>
    </w:p>
    <w:p w:rsidR="00CE5C16" w:rsidRPr="00EC27AD" w:rsidRDefault="00CE5C16">
      <w:pPr>
        <w:ind w:left="4536" w:firstLine="0"/>
        <w:jc w:val="left"/>
        <w:rPr>
          <w:sz w:val="24"/>
          <w:szCs w:val="24"/>
        </w:rPr>
      </w:pPr>
    </w:p>
    <w:p w:rsidR="00862813" w:rsidRPr="00EC27AD" w:rsidRDefault="00862813">
      <w:pPr>
        <w:ind w:firstLine="0"/>
        <w:rPr>
          <w:sz w:val="24"/>
          <w:szCs w:val="24"/>
        </w:rPr>
      </w:pPr>
    </w:p>
    <w:p w:rsidR="00862813" w:rsidRPr="00EC27AD" w:rsidRDefault="00862813">
      <w:pPr>
        <w:ind w:firstLine="0"/>
        <w:rPr>
          <w:sz w:val="24"/>
          <w:szCs w:val="24"/>
        </w:rPr>
        <w:sectPr w:rsidR="00862813" w:rsidRPr="00EC27AD">
          <w:headerReference w:type="default" r:id="rId10"/>
          <w:headerReference w:type="first" r:id="rId11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300330" w:rsidRPr="00EC27AD" w:rsidRDefault="00300330" w:rsidP="00300330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  <w:r w:rsidRPr="00EC27AD">
        <w:rPr>
          <w:rFonts w:eastAsia="Times New Roman"/>
          <w:sz w:val="24"/>
          <w:szCs w:val="24"/>
          <w:lang w:eastAsia="ru-RU"/>
        </w:rPr>
        <w:lastRenderedPageBreak/>
        <w:t>ПРИЛОЖЕНИЕ 1</w:t>
      </w:r>
    </w:p>
    <w:p w:rsidR="00300330" w:rsidRPr="00EC27AD" w:rsidRDefault="00300330" w:rsidP="00300330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</w:p>
    <w:p w:rsidR="00300330" w:rsidRPr="00EC27AD" w:rsidRDefault="00300330" w:rsidP="00300330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</w:p>
    <w:p w:rsidR="00300330" w:rsidRPr="00EC27AD" w:rsidRDefault="00300330" w:rsidP="00300330">
      <w:pPr>
        <w:ind w:left="9639" w:firstLine="0"/>
        <w:rPr>
          <w:rFonts w:eastAsia="Times New Roman"/>
          <w:sz w:val="24"/>
          <w:szCs w:val="24"/>
          <w:lang w:eastAsia="ru-RU"/>
        </w:rPr>
      </w:pPr>
      <w:r w:rsidRPr="00EC27AD">
        <w:rPr>
          <w:rFonts w:eastAsia="Times New Roman"/>
          <w:sz w:val="24"/>
          <w:szCs w:val="24"/>
          <w:lang w:eastAsia="ru-RU"/>
        </w:rPr>
        <w:t xml:space="preserve">к муниципальной программе </w:t>
      </w:r>
      <w:r w:rsidR="00A54CEF" w:rsidRPr="00EC27AD">
        <w:rPr>
          <w:rFonts w:eastAsia="Times New Roman"/>
          <w:sz w:val="24"/>
          <w:szCs w:val="24"/>
          <w:lang w:eastAsia="ru-RU"/>
        </w:rPr>
        <w:t>"</w:t>
      </w:r>
      <w:r w:rsidRPr="00EC27AD">
        <w:rPr>
          <w:rFonts w:eastAsia="Times New Roman"/>
          <w:sz w:val="24"/>
          <w:szCs w:val="24"/>
          <w:lang w:eastAsia="ru-RU"/>
        </w:rPr>
        <w:t>Развитие физической культуры и спорта на территории Старополтавского муниципального района</w:t>
      </w:r>
      <w:r w:rsidR="00A54CEF" w:rsidRPr="00EC27AD">
        <w:rPr>
          <w:rFonts w:eastAsia="Times New Roman"/>
          <w:sz w:val="24"/>
          <w:szCs w:val="24"/>
          <w:lang w:eastAsia="ru-RU"/>
        </w:rPr>
        <w:t>"</w:t>
      </w:r>
      <w:r w:rsidRPr="00EC27AD">
        <w:rPr>
          <w:rFonts w:eastAsia="Times New Roman"/>
          <w:sz w:val="24"/>
          <w:szCs w:val="24"/>
          <w:lang w:eastAsia="ru-RU"/>
        </w:rPr>
        <w:t xml:space="preserve"> на 2023-2025 год</w:t>
      </w:r>
    </w:p>
    <w:p w:rsidR="00300330" w:rsidRPr="00EC27AD" w:rsidRDefault="00300330" w:rsidP="00300330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00330" w:rsidRPr="00EC27AD" w:rsidRDefault="00300330" w:rsidP="00300330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00330" w:rsidRPr="00EC27AD" w:rsidRDefault="00300330" w:rsidP="00300330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00330" w:rsidRPr="00EC27AD" w:rsidRDefault="00300330" w:rsidP="00300330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00330" w:rsidRPr="00EC27AD" w:rsidRDefault="00300330" w:rsidP="00300330">
      <w:pPr>
        <w:ind w:firstLine="0"/>
        <w:jc w:val="center"/>
        <w:rPr>
          <w:sz w:val="24"/>
          <w:szCs w:val="24"/>
          <w:lang w:eastAsia="ru-RU"/>
        </w:rPr>
      </w:pPr>
      <w:r w:rsidRPr="00EC27AD">
        <w:rPr>
          <w:sz w:val="24"/>
          <w:szCs w:val="24"/>
          <w:lang w:eastAsia="ru-RU"/>
        </w:rPr>
        <w:t xml:space="preserve">ПЕРЕЧЕНЬ </w:t>
      </w:r>
      <w:r w:rsidRPr="00EC27AD">
        <w:rPr>
          <w:sz w:val="24"/>
          <w:szCs w:val="24"/>
          <w:lang w:eastAsia="ru-RU"/>
        </w:rPr>
        <w:br/>
        <w:t>целевых показателей муниципальной программы Старополтавского муниципального района</w:t>
      </w:r>
    </w:p>
    <w:p w:rsidR="00300330" w:rsidRPr="00EC27AD" w:rsidRDefault="00300330" w:rsidP="00300330">
      <w:pPr>
        <w:ind w:firstLine="0"/>
        <w:rPr>
          <w:sz w:val="24"/>
          <w:szCs w:val="24"/>
          <w:lang w:eastAsia="ru-RU"/>
        </w:rPr>
      </w:pPr>
    </w:p>
    <w:tbl>
      <w:tblPr>
        <w:tblStyle w:val="af0"/>
        <w:tblW w:w="14601" w:type="dxa"/>
        <w:tblLayout w:type="fixed"/>
        <w:tblLook w:val="0000" w:firstRow="0" w:lastRow="0" w:firstColumn="0" w:lastColumn="0" w:noHBand="0" w:noVBand="0"/>
      </w:tblPr>
      <w:tblGrid>
        <w:gridCol w:w="566"/>
        <w:gridCol w:w="3119"/>
        <w:gridCol w:w="1276"/>
        <w:gridCol w:w="1701"/>
        <w:gridCol w:w="1277"/>
        <w:gridCol w:w="1842"/>
        <w:gridCol w:w="2126"/>
        <w:gridCol w:w="2694"/>
      </w:tblGrid>
      <w:tr w:rsidR="00A54CEF" w:rsidRPr="00EC27AD" w:rsidTr="00A54CEF">
        <w:tc>
          <w:tcPr>
            <w:tcW w:w="566" w:type="dxa"/>
            <w:vMerge w:val="restart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 xml:space="preserve">№ </w:t>
            </w:r>
            <w:proofErr w:type="gramStart"/>
            <w:r w:rsidRPr="00EC27AD">
              <w:rPr>
                <w:sz w:val="24"/>
                <w:szCs w:val="24"/>
              </w:rPr>
              <w:t>п</w:t>
            </w:r>
            <w:proofErr w:type="gramEnd"/>
            <w:r w:rsidRPr="00EC27AD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40" w:type="dxa"/>
            <w:gridSpan w:val="5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A54CEF" w:rsidRPr="00EC27AD" w:rsidTr="00A54CEF">
        <w:tc>
          <w:tcPr>
            <w:tcW w:w="566" w:type="dxa"/>
            <w:vMerge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Базовый год (отчетный)</w:t>
            </w:r>
          </w:p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Текущий год</w:t>
            </w:r>
          </w:p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Первый год реализации муниципальной программы</w:t>
            </w:r>
          </w:p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Второй год реализации муниципальной программы</w:t>
            </w:r>
          </w:p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2024</w:t>
            </w:r>
          </w:p>
        </w:tc>
        <w:tc>
          <w:tcPr>
            <w:tcW w:w="2694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Третий год реализации муниципальной программы</w:t>
            </w:r>
          </w:p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2025</w:t>
            </w:r>
          </w:p>
        </w:tc>
      </w:tr>
      <w:tr w:rsidR="00A54CEF" w:rsidRPr="00EC27AD" w:rsidTr="00A54CEF">
        <w:tc>
          <w:tcPr>
            <w:tcW w:w="56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8</w:t>
            </w:r>
          </w:p>
        </w:tc>
      </w:tr>
      <w:tr w:rsidR="00A54CEF" w:rsidRPr="00EC27AD" w:rsidTr="00A54CEF">
        <w:tc>
          <w:tcPr>
            <w:tcW w:w="56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</w:t>
            </w:r>
          </w:p>
        </w:tc>
        <w:tc>
          <w:tcPr>
            <w:tcW w:w="14035" w:type="dxa"/>
            <w:gridSpan w:val="7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A54CEF" w:rsidRPr="00EC27AD" w:rsidTr="00A54CEF">
        <w:tc>
          <w:tcPr>
            <w:tcW w:w="56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</w:t>
            </w:r>
          </w:p>
        </w:tc>
        <w:tc>
          <w:tcPr>
            <w:tcW w:w="14035" w:type="dxa"/>
            <w:gridSpan w:val="7"/>
          </w:tcPr>
          <w:p w:rsidR="00A54CEF" w:rsidRPr="00EC27AD" w:rsidRDefault="00A54CEF" w:rsidP="00300330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EC27AD">
              <w:rPr>
                <w:b/>
                <w:sz w:val="24"/>
                <w:szCs w:val="24"/>
              </w:rPr>
              <w:t xml:space="preserve">Цель 1: </w:t>
            </w:r>
            <w:r w:rsidRPr="00EC27AD">
              <w:rPr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здорового образа жизни и приобщения различных слоев общества к регулярным занятиям физической культурой и спортом.</w:t>
            </w:r>
          </w:p>
        </w:tc>
      </w:tr>
      <w:tr w:rsidR="00A54CEF" w:rsidRPr="00EC27AD" w:rsidTr="00A54CEF">
        <w:tc>
          <w:tcPr>
            <w:tcW w:w="56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3</w:t>
            </w:r>
          </w:p>
        </w:tc>
        <w:tc>
          <w:tcPr>
            <w:tcW w:w="14035" w:type="dxa"/>
            <w:gridSpan w:val="7"/>
          </w:tcPr>
          <w:p w:rsidR="00A54CEF" w:rsidRPr="00EC27AD" w:rsidRDefault="00A54CEF" w:rsidP="00300330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b/>
                <w:sz w:val="24"/>
                <w:szCs w:val="24"/>
              </w:rPr>
              <w:t>Задача 1:</w:t>
            </w:r>
            <w:r w:rsidRPr="00EC27AD">
              <w:rPr>
                <w:sz w:val="24"/>
                <w:szCs w:val="24"/>
              </w:rPr>
              <w:t xml:space="preserve"> Повышение мотивации граждан, проживающих на территории Старополтавского муниципального района, в том числе детей, подростков и молодежи, к регулярным занятиям физической культурой и спортом и ведению здорового образа жизни.</w:t>
            </w:r>
          </w:p>
        </w:tc>
      </w:tr>
      <w:tr w:rsidR="00A54CEF" w:rsidRPr="00EC27AD" w:rsidTr="00A54CEF">
        <w:tc>
          <w:tcPr>
            <w:tcW w:w="56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54CEF" w:rsidRPr="00EC27AD" w:rsidRDefault="00A54CEF" w:rsidP="0030033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Целевой показатель 1:</w:t>
            </w:r>
          </w:p>
          <w:p w:rsidR="00A54CEF" w:rsidRPr="00EC27AD" w:rsidRDefault="00A54CEF" w:rsidP="0030033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127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 xml:space="preserve">49,6 </w:t>
            </w:r>
          </w:p>
        </w:tc>
        <w:tc>
          <w:tcPr>
            <w:tcW w:w="1277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50,7</w:t>
            </w:r>
          </w:p>
        </w:tc>
        <w:tc>
          <w:tcPr>
            <w:tcW w:w="1842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53,8</w:t>
            </w:r>
          </w:p>
        </w:tc>
        <w:tc>
          <w:tcPr>
            <w:tcW w:w="212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56,5</w:t>
            </w:r>
          </w:p>
        </w:tc>
        <w:tc>
          <w:tcPr>
            <w:tcW w:w="2694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59,5</w:t>
            </w:r>
          </w:p>
        </w:tc>
      </w:tr>
      <w:tr w:rsidR="00A54CEF" w:rsidRPr="00EC27AD" w:rsidTr="00A54CEF">
        <w:tc>
          <w:tcPr>
            <w:tcW w:w="56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A54CEF" w:rsidRPr="00EC27AD" w:rsidRDefault="00A54CEF" w:rsidP="0030033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Целевой показатель 2:</w:t>
            </w:r>
          </w:p>
          <w:p w:rsidR="00A54CEF" w:rsidRPr="00EC27AD" w:rsidRDefault="00A54CEF" w:rsidP="0030033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доля граждан среднего возраста (женщины в возрасте 30-45 лет, мужчины в возрасте 30-59 лет), систематически занимающихся физической культурой и спортом, в общей численности населения среднего возраста</w:t>
            </w:r>
          </w:p>
        </w:tc>
        <w:tc>
          <w:tcPr>
            <w:tcW w:w="127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37,5</w:t>
            </w:r>
          </w:p>
        </w:tc>
        <w:tc>
          <w:tcPr>
            <w:tcW w:w="1277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41,5</w:t>
            </w:r>
          </w:p>
        </w:tc>
        <w:tc>
          <w:tcPr>
            <w:tcW w:w="1842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48,6</w:t>
            </w:r>
          </w:p>
        </w:tc>
        <w:tc>
          <w:tcPr>
            <w:tcW w:w="212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55,0</w:t>
            </w:r>
          </w:p>
        </w:tc>
        <w:tc>
          <w:tcPr>
            <w:tcW w:w="2694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62,1</w:t>
            </w:r>
          </w:p>
        </w:tc>
      </w:tr>
      <w:tr w:rsidR="00A54CEF" w:rsidRPr="00EC27AD" w:rsidTr="00A54CEF">
        <w:tc>
          <w:tcPr>
            <w:tcW w:w="566" w:type="dxa"/>
          </w:tcPr>
          <w:p w:rsidR="00A54CEF" w:rsidRPr="00EC27AD" w:rsidRDefault="00A54CEF" w:rsidP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54CEF" w:rsidRPr="00EC27AD" w:rsidRDefault="00A54CEF" w:rsidP="0030033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Целевой показатель 3:</w:t>
            </w:r>
          </w:p>
          <w:p w:rsidR="00A54CEF" w:rsidRPr="00EC27AD" w:rsidRDefault="00A54CEF" w:rsidP="0030033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населения старшего возраста</w:t>
            </w:r>
          </w:p>
        </w:tc>
        <w:tc>
          <w:tcPr>
            <w:tcW w:w="127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20,2</w:t>
            </w:r>
          </w:p>
        </w:tc>
        <w:tc>
          <w:tcPr>
            <w:tcW w:w="1277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24,5</w:t>
            </w:r>
          </w:p>
        </w:tc>
        <w:tc>
          <w:tcPr>
            <w:tcW w:w="1842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24,7</w:t>
            </w:r>
          </w:p>
        </w:tc>
        <w:tc>
          <w:tcPr>
            <w:tcW w:w="212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25,0</w:t>
            </w:r>
          </w:p>
        </w:tc>
        <w:tc>
          <w:tcPr>
            <w:tcW w:w="2694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25,4</w:t>
            </w:r>
          </w:p>
        </w:tc>
      </w:tr>
      <w:tr w:rsidR="00A54CEF" w:rsidRPr="00EC27AD" w:rsidTr="00A54CEF">
        <w:tc>
          <w:tcPr>
            <w:tcW w:w="56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54CEF" w:rsidRPr="00EC27AD" w:rsidRDefault="00A54CEF" w:rsidP="00714C4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Целевой показатель 4:</w:t>
            </w:r>
          </w:p>
          <w:p w:rsidR="00A54CEF" w:rsidRPr="00EC27AD" w:rsidRDefault="00A54CEF" w:rsidP="00714C4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Количество реализованных проектов местных инициатив</w:t>
            </w:r>
          </w:p>
        </w:tc>
        <w:tc>
          <w:tcPr>
            <w:tcW w:w="1276" w:type="dxa"/>
          </w:tcPr>
          <w:p w:rsidR="00A54CEF" w:rsidRPr="00EC27AD" w:rsidRDefault="00A54CEF" w:rsidP="00714C4C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проектов</w:t>
            </w:r>
          </w:p>
        </w:tc>
        <w:tc>
          <w:tcPr>
            <w:tcW w:w="1701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-</w:t>
            </w:r>
          </w:p>
        </w:tc>
      </w:tr>
      <w:tr w:rsidR="00A54CEF" w:rsidRPr="00EC27AD" w:rsidTr="00A54CEF">
        <w:tc>
          <w:tcPr>
            <w:tcW w:w="56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7</w:t>
            </w:r>
          </w:p>
        </w:tc>
        <w:tc>
          <w:tcPr>
            <w:tcW w:w="14035" w:type="dxa"/>
            <w:gridSpan w:val="7"/>
          </w:tcPr>
          <w:p w:rsidR="00A54CEF" w:rsidRPr="00EC27AD" w:rsidRDefault="00A54CEF" w:rsidP="00300330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EC27AD">
              <w:rPr>
                <w:b/>
                <w:sz w:val="24"/>
                <w:szCs w:val="24"/>
              </w:rPr>
              <w:t>Задача 2:</w:t>
            </w:r>
            <w:r w:rsidRPr="00EC27AD">
              <w:rPr>
                <w:sz w:val="24"/>
                <w:szCs w:val="24"/>
              </w:rPr>
              <w:t xml:space="preserve"> Развитие на территории Старополтавского муниципального района инфраструктуры физической культуры и спорта, в том числе для лиц с ограниченными возможностями здоровья и инвалидов.</w:t>
            </w:r>
          </w:p>
        </w:tc>
      </w:tr>
      <w:tr w:rsidR="00A54CEF" w:rsidRPr="00EC27AD" w:rsidTr="00A54CEF">
        <w:tc>
          <w:tcPr>
            <w:tcW w:w="56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54CEF" w:rsidRPr="00EC27AD" w:rsidRDefault="00A54CEF" w:rsidP="0030033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Целевой показатель 5:</w:t>
            </w:r>
          </w:p>
          <w:p w:rsidR="00A54CEF" w:rsidRPr="00EC27AD" w:rsidRDefault="00A54CEF" w:rsidP="0030033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</w:t>
            </w:r>
            <w:r w:rsidRPr="00EC27AD">
              <w:rPr>
                <w:sz w:val="24"/>
                <w:szCs w:val="24"/>
              </w:rPr>
              <w:lastRenderedPageBreak/>
              <w:t>культурой и спортом, в общей численности этой категории населения</w:t>
            </w:r>
          </w:p>
        </w:tc>
        <w:tc>
          <w:tcPr>
            <w:tcW w:w="127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84,0</w:t>
            </w:r>
          </w:p>
        </w:tc>
        <w:tc>
          <w:tcPr>
            <w:tcW w:w="1277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84,5</w:t>
            </w:r>
          </w:p>
        </w:tc>
        <w:tc>
          <w:tcPr>
            <w:tcW w:w="1842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85,5</w:t>
            </w:r>
          </w:p>
        </w:tc>
        <w:tc>
          <w:tcPr>
            <w:tcW w:w="2694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86,5</w:t>
            </w:r>
          </w:p>
        </w:tc>
      </w:tr>
      <w:tr w:rsidR="00A54CEF" w:rsidRPr="00EC27AD" w:rsidTr="00A54CEF">
        <w:tc>
          <w:tcPr>
            <w:tcW w:w="56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035" w:type="dxa"/>
            <w:gridSpan w:val="7"/>
          </w:tcPr>
          <w:p w:rsidR="00A54CEF" w:rsidRPr="00EC27AD" w:rsidRDefault="00A54CEF" w:rsidP="00300330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EC27AD">
              <w:rPr>
                <w:b/>
                <w:sz w:val="24"/>
                <w:szCs w:val="24"/>
              </w:rPr>
              <w:t>Цель 2:</w:t>
            </w:r>
            <w:r w:rsidRPr="00EC27AD">
              <w:rPr>
                <w:sz w:val="24"/>
                <w:szCs w:val="24"/>
              </w:rPr>
              <w:t xml:space="preserve"> Повышение конкурентоспособности спортсменов Старополтавского муниципального района на областной спортивной арене.</w:t>
            </w:r>
          </w:p>
        </w:tc>
      </w:tr>
      <w:tr w:rsidR="00A54CEF" w:rsidRPr="00EC27AD" w:rsidTr="00A54CEF">
        <w:tc>
          <w:tcPr>
            <w:tcW w:w="56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10</w:t>
            </w:r>
          </w:p>
        </w:tc>
        <w:tc>
          <w:tcPr>
            <w:tcW w:w="14035" w:type="dxa"/>
            <w:gridSpan w:val="7"/>
          </w:tcPr>
          <w:p w:rsidR="00A54CEF" w:rsidRPr="00EC27AD" w:rsidRDefault="00A54CEF" w:rsidP="00300330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b/>
                <w:sz w:val="24"/>
                <w:szCs w:val="24"/>
              </w:rPr>
              <w:t xml:space="preserve">Задача 3: </w:t>
            </w:r>
            <w:r w:rsidRPr="00EC27AD">
              <w:rPr>
                <w:sz w:val="24"/>
                <w:szCs w:val="24"/>
              </w:rPr>
              <w:t>Обеспечение успешного выступления спортсменов Старополтавского муниципального района на областных и российских спортивных соревнованиях и совершенствование системы подготовки спортивного резерва.</w:t>
            </w:r>
          </w:p>
        </w:tc>
      </w:tr>
      <w:tr w:rsidR="00A54CEF" w:rsidRPr="00EC27AD" w:rsidTr="00A54CEF">
        <w:tc>
          <w:tcPr>
            <w:tcW w:w="56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A54CEF" w:rsidRPr="00EC27AD" w:rsidRDefault="00A54CEF" w:rsidP="0030033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Целевой показатель 6:</w:t>
            </w:r>
          </w:p>
          <w:p w:rsidR="00A54CEF" w:rsidRPr="00EC27AD" w:rsidRDefault="00A54CEF" w:rsidP="0030033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доля детей и молодежи в возрасте 3-29 лет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7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85,5</w:t>
            </w:r>
          </w:p>
        </w:tc>
        <w:tc>
          <w:tcPr>
            <w:tcW w:w="1277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85,9</w:t>
            </w:r>
          </w:p>
        </w:tc>
        <w:tc>
          <w:tcPr>
            <w:tcW w:w="1842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86,4</w:t>
            </w:r>
          </w:p>
        </w:tc>
        <w:tc>
          <w:tcPr>
            <w:tcW w:w="212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86,7</w:t>
            </w:r>
          </w:p>
        </w:tc>
        <w:tc>
          <w:tcPr>
            <w:tcW w:w="2694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86,9</w:t>
            </w:r>
          </w:p>
        </w:tc>
      </w:tr>
      <w:tr w:rsidR="00A54CEF" w:rsidRPr="00EC27AD" w:rsidTr="00A54CEF">
        <w:tc>
          <w:tcPr>
            <w:tcW w:w="56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A54CEF" w:rsidRPr="00EC27AD" w:rsidRDefault="00A54CEF" w:rsidP="0030033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Целевой показатель 7:</w:t>
            </w:r>
          </w:p>
          <w:p w:rsidR="00A54CEF" w:rsidRPr="00EC27AD" w:rsidRDefault="00A54CEF" w:rsidP="0030033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доля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 всего</w:t>
            </w:r>
          </w:p>
        </w:tc>
        <w:tc>
          <w:tcPr>
            <w:tcW w:w="127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50,0</w:t>
            </w:r>
          </w:p>
        </w:tc>
        <w:tc>
          <w:tcPr>
            <w:tcW w:w="1277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51,0</w:t>
            </w:r>
          </w:p>
        </w:tc>
        <w:tc>
          <w:tcPr>
            <w:tcW w:w="1842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52,0</w:t>
            </w:r>
          </w:p>
        </w:tc>
        <w:tc>
          <w:tcPr>
            <w:tcW w:w="212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53,0</w:t>
            </w:r>
          </w:p>
        </w:tc>
        <w:tc>
          <w:tcPr>
            <w:tcW w:w="2694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54,0</w:t>
            </w:r>
          </w:p>
        </w:tc>
      </w:tr>
      <w:tr w:rsidR="00A54CEF" w:rsidRPr="00EC27AD" w:rsidTr="00A54CEF">
        <w:tc>
          <w:tcPr>
            <w:tcW w:w="56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54CEF" w:rsidRPr="00EC27AD" w:rsidRDefault="00A54CEF" w:rsidP="0030033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из них учащихся и студентов</w:t>
            </w:r>
          </w:p>
        </w:tc>
        <w:tc>
          <w:tcPr>
            <w:tcW w:w="127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58,0</w:t>
            </w:r>
          </w:p>
        </w:tc>
        <w:tc>
          <w:tcPr>
            <w:tcW w:w="1277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63,0</w:t>
            </w:r>
          </w:p>
        </w:tc>
        <w:tc>
          <w:tcPr>
            <w:tcW w:w="1842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65,0</w:t>
            </w:r>
          </w:p>
        </w:tc>
        <w:tc>
          <w:tcPr>
            <w:tcW w:w="212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70,0</w:t>
            </w:r>
          </w:p>
        </w:tc>
        <w:tc>
          <w:tcPr>
            <w:tcW w:w="2694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72,0</w:t>
            </w:r>
          </w:p>
        </w:tc>
      </w:tr>
      <w:tr w:rsidR="00A54CEF" w:rsidRPr="00EC27AD" w:rsidTr="00A54CEF">
        <w:tc>
          <w:tcPr>
            <w:tcW w:w="56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13</w:t>
            </w:r>
          </w:p>
        </w:tc>
        <w:tc>
          <w:tcPr>
            <w:tcW w:w="14035" w:type="dxa"/>
            <w:gridSpan w:val="7"/>
          </w:tcPr>
          <w:p w:rsidR="00A54CEF" w:rsidRPr="00EC27AD" w:rsidRDefault="00A54CEF" w:rsidP="00300330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EC27AD">
              <w:rPr>
                <w:b/>
                <w:sz w:val="24"/>
                <w:szCs w:val="24"/>
              </w:rPr>
              <w:t>Цель 3:</w:t>
            </w:r>
            <w:r w:rsidRPr="00EC27AD">
              <w:rPr>
                <w:sz w:val="24"/>
                <w:szCs w:val="24"/>
              </w:rPr>
              <w:t xml:space="preserve"> Успешное проведение межмуниципальных и областных спортивных соревнований.</w:t>
            </w:r>
          </w:p>
        </w:tc>
      </w:tr>
      <w:tr w:rsidR="00A54CEF" w:rsidRPr="00EC27AD" w:rsidTr="00A54CEF">
        <w:tc>
          <w:tcPr>
            <w:tcW w:w="56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4035" w:type="dxa"/>
            <w:gridSpan w:val="7"/>
          </w:tcPr>
          <w:p w:rsidR="00A54CEF" w:rsidRPr="00EC27AD" w:rsidRDefault="00A54CEF" w:rsidP="00300330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EC27AD">
              <w:rPr>
                <w:b/>
                <w:sz w:val="24"/>
                <w:szCs w:val="24"/>
              </w:rPr>
              <w:t>Задача 4:</w:t>
            </w:r>
            <w:r w:rsidRPr="00EC27AD">
              <w:rPr>
                <w:sz w:val="24"/>
                <w:szCs w:val="24"/>
              </w:rPr>
              <w:t xml:space="preserve"> Развитие материально-технической базы спорта.</w:t>
            </w:r>
          </w:p>
        </w:tc>
      </w:tr>
      <w:tr w:rsidR="00A54CEF" w:rsidRPr="00EC27AD" w:rsidTr="00A54CEF">
        <w:tc>
          <w:tcPr>
            <w:tcW w:w="56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54CEF" w:rsidRPr="00EC27AD" w:rsidRDefault="00A54CEF" w:rsidP="00714C4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Целевой показатель 8: 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7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55,7</w:t>
            </w:r>
          </w:p>
        </w:tc>
        <w:tc>
          <w:tcPr>
            <w:tcW w:w="1277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56,4</w:t>
            </w:r>
          </w:p>
        </w:tc>
        <w:tc>
          <w:tcPr>
            <w:tcW w:w="1842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58,5</w:t>
            </w:r>
          </w:p>
        </w:tc>
        <w:tc>
          <w:tcPr>
            <w:tcW w:w="2126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60,0</w:t>
            </w:r>
          </w:p>
        </w:tc>
        <w:tc>
          <w:tcPr>
            <w:tcW w:w="2694" w:type="dxa"/>
          </w:tcPr>
          <w:p w:rsidR="00A54CEF" w:rsidRPr="00EC27AD" w:rsidRDefault="00A54CEF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62,0</w:t>
            </w:r>
          </w:p>
        </w:tc>
      </w:tr>
    </w:tbl>
    <w:p w:rsidR="00300330" w:rsidRPr="00EC27AD" w:rsidRDefault="00300330" w:rsidP="00A54CEF">
      <w:pPr>
        <w:ind w:firstLine="0"/>
        <w:rPr>
          <w:sz w:val="24"/>
          <w:szCs w:val="24"/>
        </w:rPr>
      </w:pPr>
    </w:p>
    <w:p w:rsidR="00A54CEF" w:rsidRPr="00EC27AD" w:rsidRDefault="00A54CEF" w:rsidP="00A54CEF">
      <w:pPr>
        <w:ind w:firstLine="0"/>
        <w:rPr>
          <w:sz w:val="24"/>
          <w:szCs w:val="24"/>
        </w:rPr>
      </w:pPr>
    </w:p>
    <w:p w:rsidR="00A54CEF" w:rsidRPr="00EC27AD" w:rsidRDefault="00A54CEF" w:rsidP="00300330">
      <w:pPr>
        <w:rPr>
          <w:sz w:val="24"/>
          <w:szCs w:val="24"/>
        </w:rPr>
        <w:sectPr w:rsidR="00A54CEF" w:rsidRPr="00EC27AD">
          <w:headerReference w:type="default" r:id="rId12"/>
          <w:headerReference w:type="first" r:id="rId13"/>
          <w:pgSz w:w="16838" w:h="11906" w:orient="landscape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862813" w:rsidRPr="00EC27AD" w:rsidRDefault="00841AA4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  <w:r w:rsidRPr="00EC27AD">
        <w:rPr>
          <w:rFonts w:eastAsia="Times New Roman"/>
          <w:sz w:val="24"/>
          <w:szCs w:val="24"/>
          <w:lang w:eastAsia="ru-RU"/>
        </w:rPr>
        <w:lastRenderedPageBreak/>
        <w:t>ПРИЛОЖЕНИЕ 2</w:t>
      </w:r>
    </w:p>
    <w:p w:rsidR="00862813" w:rsidRPr="00EC27AD" w:rsidRDefault="00862813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</w:p>
    <w:p w:rsidR="00862813" w:rsidRPr="00EC27AD" w:rsidRDefault="00862813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</w:p>
    <w:p w:rsidR="00862813" w:rsidRPr="00EC27AD" w:rsidRDefault="00841AA4">
      <w:pPr>
        <w:ind w:left="9639" w:firstLine="0"/>
        <w:rPr>
          <w:rFonts w:eastAsia="Times New Roman"/>
          <w:sz w:val="24"/>
          <w:szCs w:val="24"/>
          <w:lang w:eastAsia="ru-RU"/>
        </w:rPr>
      </w:pPr>
      <w:r w:rsidRPr="00EC27AD">
        <w:rPr>
          <w:rFonts w:eastAsia="Times New Roman"/>
          <w:sz w:val="24"/>
          <w:szCs w:val="24"/>
          <w:lang w:eastAsia="ru-RU"/>
        </w:rPr>
        <w:t xml:space="preserve">к муниципальной программе </w:t>
      </w:r>
      <w:r w:rsidR="00A54CEF" w:rsidRPr="00EC27AD">
        <w:rPr>
          <w:rFonts w:eastAsia="Times New Roman"/>
          <w:sz w:val="24"/>
          <w:szCs w:val="24"/>
          <w:lang w:eastAsia="ru-RU"/>
        </w:rPr>
        <w:t>"</w:t>
      </w:r>
      <w:r w:rsidRPr="00EC27AD">
        <w:rPr>
          <w:rFonts w:eastAsia="Times New Roman"/>
          <w:sz w:val="24"/>
          <w:szCs w:val="24"/>
          <w:lang w:eastAsia="ru-RU"/>
        </w:rPr>
        <w:t>Развитие физической культуры и спорта на территории Старополтавског</w:t>
      </w:r>
      <w:r w:rsidR="00466038" w:rsidRPr="00EC27AD">
        <w:rPr>
          <w:rFonts w:eastAsia="Times New Roman"/>
          <w:sz w:val="24"/>
          <w:szCs w:val="24"/>
          <w:lang w:eastAsia="ru-RU"/>
        </w:rPr>
        <w:t>о муниципального района</w:t>
      </w:r>
      <w:r w:rsidR="00A54CEF" w:rsidRPr="00EC27AD">
        <w:rPr>
          <w:rFonts w:eastAsia="Times New Roman"/>
          <w:sz w:val="24"/>
          <w:szCs w:val="24"/>
          <w:lang w:eastAsia="ru-RU"/>
        </w:rPr>
        <w:t>"</w:t>
      </w:r>
      <w:r w:rsidR="00466038" w:rsidRPr="00EC27AD">
        <w:rPr>
          <w:rFonts w:eastAsia="Times New Roman"/>
          <w:sz w:val="24"/>
          <w:szCs w:val="24"/>
          <w:lang w:eastAsia="ru-RU"/>
        </w:rPr>
        <w:t xml:space="preserve"> на 2023-2025</w:t>
      </w:r>
      <w:r w:rsidRPr="00EC27AD">
        <w:rPr>
          <w:rFonts w:eastAsia="Times New Roman"/>
          <w:sz w:val="24"/>
          <w:szCs w:val="24"/>
          <w:lang w:eastAsia="ru-RU"/>
        </w:rPr>
        <w:t xml:space="preserve"> год</w:t>
      </w:r>
    </w:p>
    <w:p w:rsidR="00862813" w:rsidRPr="00EC27AD" w:rsidRDefault="0086281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62813" w:rsidRPr="00EC27AD" w:rsidRDefault="0086281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A54CEF" w:rsidRPr="00EC27AD" w:rsidRDefault="00A54CEF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62813" w:rsidRPr="00EC27AD" w:rsidRDefault="00862813">
      <w:pPr>
        <w:pStyle w:val="30"/>
        <w:spacing w:before="0"/>
        <w:jc w:val="left"/>
        <w:rPr>
          <w:sz w:val="24"/>
          <w:szCs w:val="24"/>
        </w:rPr>
      </w:pPr>
    </w:p>
    <w:p w:rsidR="00862813" w:rsidRPr="00EC27AD" w:rsidRDefault="00841A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7AD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EC27AD">
        <w:rPr>
          <w:rFonts w:ascii="Times New Roman" w:hAnsi="Times New Roman" w:cs="Times New Roman"/>
          <w:sz w:val="24"/>
          <w:szCs w:val="24"/>
        </w:rPr>
        <w:br/>
        <w:t>мероприятий муниципальной программы Старополтавского муниципального района</w:t>
      </w:r>
    </w:p>
    <w:p w:rsidR="00862813" w:rsidRPr="00EC27AD" w:rsidRDefault="00862813">
      <w:pPr>
        <w:tabs>
          <w:tab w:val="left" w:pos="11670"/>
        </w:tabs>
        <w:ind w:firstLine="0"/>
        <w:rPr>
          <w:sz w:val="24"/>
          <w:szCs w:val="24"/>
        </w:rPr>
      </w:pPr>
    </w:p>
    <w:tbl>
      <w:tblPr>
        <w:tblStyle w:val="af0"/>
        <w:tblW w:w="1488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77"/>
        <w:gridCol w:w="22"/>
        <w:gridCol w:w="1790"/>
        <w:gridCol w:w="9"/>
        <w:gridCol w:w="1855"/>
        <w:gridCol w:w="761"/>
        <w:gridCol w:w="1195"/>
        <w:gridCol w:w="1101"/>
        <w:gridCol w:w="1399"/>
        <w:gridCol w:w="1110"/>
        <w:gridCol w:w="1381"/>
        <w:gridCol w:w="1423"/>
        <w:gridCol w:w="2262"/>
      </w:tblGrid>
      <w:tr w:rsidR="00C2164E" w:rsidRPr="00EC27AD" w:rsidTr="00C2164E">
        <w:tc>
          <w:tcPr>
            <w:tcW w:w="599" w:type="dxa"/>
            <w:gridSpan w:val="2"/>
            <w:vMerge w:val="restart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 xml:space="preserve">№ </w:t>
            </w:r>
            <w:proofErr w:type="gramStart"/>
            <w:r w:rsidRPr="00EC27AD">
              <w:rPr>
                <w:sz w:val="24"/>
                <w:szCs w:val="24"/>
              </w:rPr>
              <w:t>п</w:t>
            </w:r>
            <w:proofErr w:type="gramEnd"/>
            <w:r w:rsidRPr="00EC27AD">
              <w:rPr>
                <w:sz w:val="24"/>
                <w:szCs w:val="24"/>
              </w:rPr>
              <w:t>/п</w:t>
            </w:r>
          </w:p>
        </w:tc>
        <w:tc>
          <w:tcPr>
            <w:tcW w:w="1790" w:type="dxa"/>
            <w:vMerge w:val="restart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1864" w:type="dxa"/>
            <w:gridSpan w:val="2"/>
            <w:vMerge w:val="restart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761" w:type="dxa"/>
            <w:vMerge w:val="restart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7609" w:type="dxa"/>
            <w:gridSpan w:val="6"/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Объёмы и источники финансирования (тыс. руб.)</w:t>
            </w:r>
          </w:p>
        </w:tc>
        <w:tc>
          <w:tcPr>
            <w:tcW w:w="2262" w:type="dxa"/>
            <w:vMerge w:val="restart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Ожидаемые результаты</w:t>
            </w:r>
          </w:p>
        </w:tc>
      </w:tr>
      <w:tr w:rsidR="00C2164E" w:rsidRPr="00EC27AD" w:rsidTr="00C2164E">
        <w:tc>
          <w:tcPr>
            <w:tcW w:w="599" w:type="dxa"/>
            <w:gridSpan w:val="2"/>
            <w:vMerge/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Всего</w:t>
            </w:r>
          </w:p>
        </w:tc>
        <w:tc>
          <w:tcPr>
            <w:tcW w:w="6414" w:type="dxa"/>
            <w:gridSpan w:val="5"/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2" w:type="dxa"/>
            <w:vMerge/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vMerge/>
            <w:tcBorders>
              <w:bottom w:val="single" w:sz="4" w:space="0" w:color="auto"/>
            </w:tcBorders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9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10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8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23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2262" w:type="dxa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1.</w:t>
            </w:r>
          </w:p>
        </w:tc>
        <w:tc>
          <w:tcPr>
            <w:tcW w:w="1790" w:type="dxa"/>
            <w:vMerge w:val="restart"/>
            <w:tcBorders>
              <w:left w:val="single" w:sz="4" w:space="0" w:color="auto"/>
            </w:tcBorders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Обеспечение спортивной формой, инвентарём и оборудованием и пр., приобретение наградного и расходного материала</w:t>
            </w:r>
          </w:p>
        </w:tc>
        <w:tc>
          <w:tcPr>
            <w:tcW w:w="1864" w:type="dxa"/>
            <w:gridSpan w:val="2"/>
            <w:vMerge w:val="restart"/>
          </w:tcPr>
          <w:p w:rsidR="00C2164E" w:rsidRPr="00EC27AD" w:rsidRDefault="00C2164E" w:rsidP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МКУ "Образование"</w:t>
            </w:r>
          </w:p>
        </w:tc>
        <w:tc>
          <w:tcPr>
            <w:tcW w:w="761" w:type="dxa"/>
          </w:tcPr>
          <w:p w:rsidR="00C2164E" w:rsidRPr="00EC27AD" w:rsidRDefault="00C2164E" w:rsidP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</w:t>
            </w:r>
          </w:p>
        </w:tc>
        <w:tc>
          <w:tcPr>
            <w:tcW w:w="1195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150,00</w:t>
            </w:r>
          </w:p>
        </w:tc>
        <w:tc>
          <w:tcPr>
            <w:tcW w:w="110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C2164E" w:rsidRPr="00EC27AD" w:rsidRDefault="00C2164E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150,00</w:t>
            </w:r>
          </w:p>
        </w:tc>
        <w:tc>
          <w:tcPr>
            <w:tcW w:w="138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2262" w:type="dxa"/>
            <w:vMerge w:val="restart"/>
          </w:tcPr>
          <w:p w:rsidR="00C2164E" w:rsidRPr="00EC27AD" w:rsidRDefault="00C2164E" w:rsidP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 xml:space="preserve">Увеличение числа участников спортивно-массовых мероприятий, улучшение результатов участия в областных комплексных спортивных мероприятиях, количества спортивно-массовых мероприятий, увеличение числа </w:t>
            </w:r>
            <w:r w:rsidRPr="00EC27AD">
              <w:rPr>
                <w:sz w:val="24"/>
                <w:szCs w:val="24"/>
              </w:rPr>
              <w:lastRenderedPageBreak/>
              <w:t>участников спортивно-массовых мероприятий Увеличение процента населения регулярно занимающегося физкультурой и спортом</w:t>
            </w:r>
          </w:p>
        </w:tc>
      </w:tr>
      <w:tr w:rsidR="00C2164E" w:rsidRPr="00EC27AD" w:rsidTr="00C2164E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C2164E" w:rsidRPr="00EC27AD" w:rsidRDefault="00C2164E" w:rsidP="004660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 w:rsidP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2024</w:t>
            </w:r>
          </w:p>
        </w:tc>
        <w:tc>
          <w:tcPr>
            <w:tcW w:w="1195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150,00</w:t>
            </w:r>
          </w:p>
        </w:tc>
        <w:tc>
          <w:tcPr>
            <w:tcW w:w="110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C2164E" w:rsidRPr="00EC27AD" w:rsidRDefault="00C2164E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150,00</w:t>
            </w:r>
          </w:p>
        </w:tc>
        <w:tc>
          <w:tcPr>
            <w:tcW w:w="138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2262" w:type="dxa"/>
            <w:vMerge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 w:rsidP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2025</w:t>
            </w:r>
          </w:p>
        </w:tc>
        <w:tc>
          <w:tcPr>
            <w:tcW w:w="1195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150,00</w:t>
            </w:r>
          </w:p>
        </w:tc>
        <w:tc>
          <w:tcPr>
            <w:tcW w:w="110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C2164E" w:rsidRPr="00EC27AD" w:rsidRDefault="00C2164E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150,00</w:t>
            </w:r>
          </w:p>
        </w:tc>
        <w:tc>
          <w:tcPr>
            <w:tcW w:w="138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2262" w:type="dxa"/>
            <w:vMerge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2023-2025</w:t>
            </w:r>
          </w:p>
        </w:tc>
        <w:tc>
          <w:tcPr>
            <w:tcW w:w="1195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450,00</w:t>
            </w:r>
          </w:p>
        </w:tc>
        <w:tc>
          <w:tcPr>
            <w:tcW w:w="110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450,00</w:t>
            </w:r>
          </w:p>
        </w:tc>
        <w:tc>
          <w:tcPr>
            <w:tcW w:w="138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2262" w:type="dxa"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2.</w:t>
            </w:r>
          </w:p>
        </w:tc>
        <w:tc>
          <w:tcPr>
            <w:tcW w:w="1790" w:type="dxa"/>
            <w:vMerge w:val="restart"/>
            <w:tcBorders>
              <w:left w:val="single" w:sz="4" w:space="0" w:color="auto"/>
            </w:tcBorders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 xml:space="preserve">Участие команд района в спортивных соревнованиях различных уровней: муниципальных, областных, всероссийских, Организация, проведение и участие в различных официальных физкультурно-оздоровительных и спортивных мероприятиях, прочих мероприятиях Конференции </w:t>
            </w:r>
            <w:r w:rsidRPr="00EC27AD">
              <w:rPr>
                <w:sz w:val="24"/>
                <w:szCs w:val="24"/>
              </w:rPr>
              <w:lastRenderedPageBreak/>
              <w:t>форумы, семинары, совещания, слёты, мероприятия по проблемам спортивного и патриотического воспитания, пропаганде здорового образа жизни (проведение и участие)</w:t>
            </w:r>
          </w:p>
        </w:tc>
        <w:tc>
          <w:tcPr>
            <w:tcW w:w="1864" w:type="dxa"/>
            <w:gridSpan w:val="2"/>
            <w:vMerge w:val="restart"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lastRenderedPageBreak/>
              <w:t>МКУ "Образование"</w:t>
            </w:r>
          </w:p>
        </w:tc>
        <w:tc>
          <w:tcPr>
            <w:tcW w:w="761" w:type="dxa"/>
          </w:tcPr>
          <w:p w:rsidR="00C2164E" w:rsidRPr="00EC27AD" w:rsidRDefault="00C2164E" w:rsidP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</w:t>
            </w:r>
          </w:p>
        </w:tc>
        <w:tc>
          <w:tcPr>
            <w:tcW w:w="1195" w:type="dxa"/>
          </w:tcPr>
          <w:p w:rsidR="00C2164E" w:rsidRPr="00EC27AD" w:rsidRDefault="00C2164E" w:rsidP="00953D3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613,55</w:t>
            </w:r>
          </w:p>
        </w:tc>
        <w:tc>
          <w:tcPr>
            <w:tcW w:w="110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C2164E" w:rsidRPr="00EC27AD" w:rsidRDefault="00C2164E" w:rsidP="00953D3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613,55</w:t>
            </w:r>
          </w:p>
        </w:tc>
        <w:tc>
          <w:tcPr>
            <w:tcW w:w="138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2262" w:type="dxa"/>
            <w:vMerge w:val="restart"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Увеличение количества клубов, кружков, секций, групп общефизической направленности</w:t>
            </w:r>
          </w:p>
        </w:tc>
      </w:tr>
      <w:tr w:rsidR="00C2164E" w:rsidRPr="00EC27AD" w:rsidTr="00C2164E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 w:rsidP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2024</w:t>
            </w:r>
          </w:p>
        </w:tc>
        <w:tc>
          <w:tcPr>
            <w:tcW w:w="1195" w:type="dxa"/>
          </w:tcPr>
          <w:p w:rsidR="00C2164E" w:rsidRPr="00EC27AD" w:rsidRDefault="00C2164E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500,00</w:t>
            </w:r>
          </w:p>
        </w:tc>
        <w:tc>
          <w:tcPr>
            <w:tcW w:w="1101" w:type="dxa"/>
          </w:tcPr>
          <w:p w:rsidR="00C2164E" w:rsidRPr="00EC27AD" w:rsidRDefault="00C2164E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C2164E" w:rsidRPr="00EC27AD" w:rsidRDefault="00C2164E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500,00</w:t>
            </w:r>
          </w:p>
        </w:tc>
        <w:tc>
          <w:tcPr>
            <w:tcW w:w="1381" w:type="dxa"/>
          </w:tcPr>
          <w:p w:rsidR="00C2164E" w:rsidRPr="00EC27AD" w:rsidRDefault="00C2164E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 w:rsidP="0030033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2262" w:type="dxa"/>
            <w:vMerge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 w:rsidP="00B56F5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2025</w:t>
            </w:r>
          </w:p>
        </w:tc>
        <w:tc>
          <w:tcPr>
            <w:tcW w:w="1195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500,00</w:t>
            </w:r>
          </w:p>
        </w:tc>
        <w:tc>
          <w:tcPr>
            <w:tcW w:w="110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C2164E" w:rsidRPr="00EC27AD" w:rsidRDefault="00C2164E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500,00</w:t>
            </w:r>
          </w:p>
        </w:tc>
        <w:tc>
          <w:tcPr>
            <w:tcW w:w="138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2262" w:type="dxa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  <w:lang w:val="en-US"/>
              </w:rPr>
              <w:lastRenderedPageBreak/>
              <w:t>2.1</w:t>
            </w:r>
            <w:r w:rsidRPr="00EC27AD">
              <w:rPr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Организация поездок команд района</w:t>
            </w:r>
          </w:p>
        </w:tc>
        <w:tc>
          <w:tcPr>
            <w:tcW w:w="1864" w:type="dxa"/>
            <w:gridSpan w:val="2"/>
            <w:vMerge w:val="restart"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Отдел по образованию, спорту и молодёжной политике</w:t>
            </w:r>
          </w:p>
        </w:tc>
        <w:tc>
          <w:tcPr>
            <w:tcW w:w="761" w:type="dxa"/>
            <w:vMerge w:val="restart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</w:t>
            </w:r>
          </w:p>
        </w:tc>
        <w:tc>
          <w:tcPr>
            <w:tcW w:w="1195" w:type="dxa"/>
          </w:tcPr>
          <w:p w:rsidR="00C2164E" w:rsidRPr="00EC27AD" w:rsidRDefault="00C2164E" w:rsidP="000E048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82,00</w:t>
            </w:r>
          </w:p>
        </w:tc>
        <w:tc>
          <w:tcPr>
            <w:tcW w:w="110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C2164E" w:rsidRPr="00EC27AD" w:rsidRDefault="00C2164E" w:rsidP="000E048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82,00</w:t>
            </w:r>
          </w:p>
        </w:tc>
        <w:tc>
          <w:tcPr>
            <w:tcW w:w="138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2262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Увеличение количества клубов, кружков, секций, групп общефизической направленности</w:t>
            </w:r>
          </w:p>
        </w:tc>
      </w:tr>
      <w:tr w:rsidR="00C2164E" w:rsidRPr="00EC27AD" w:rsidTr="00C2164E">
        <w:tc>
          <w:tcPr>
            <w:tcW w:w="599" w:type="dxa"/>
            <w:gridSpan w:val="2"/>
            <w:vMerge w:val="restart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  <w:lang w:val="en-US"/>
              </w:rPr>
              <w:t>2.2</w:t>
            </w:r>
            <w:r w:rsidRPr="00EC27AD">
              <w:rPr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 xml:space="preserve">Приобретение наградного материала для участников </w:t>
            </w:r>
            <w:proofErr w:type="gramStart"/>
            <w:r w:rsidRPr="00EC27AD">
              <w:rPr>
                <w:sz w:val="24"/>
                <w:szCs w:val="24"/>
              </w:rPr>
              <w:t>в</w:t>
            </w:r>
            <w:proofErr w:type="gramEnd"/>
            <w:r w:rsidRPr="00EC27AD">
              <w:rPr>
                <w:sz w:val="24"/>
                <w:szCs w:val="24"/>
              </w:rPr>
              <w:t xml:space="preserve"> спортивных мероприятий</w:t>
            </w:r>
          </w:p>
        </w:tc>
        <w:tc>
          <w:tcPr>
            <w:tcW w:w="1864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C2164E" w:rsidRPr="00EC27AD" w:rsidRDefault="00C2164E" w:rsidP="000E048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54,450</w:t>
            </w:r>
          </w:p>
        </w:tc>
        <w:tc>
          <w:tcPr>
            <w:tcW w:w="110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C2164E" w:rsidRPr="00EC27AD" w:rsidRDefault="00C2164E" w:rsidP="000E048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54,450</w:t>
            </w:r>
          </w:p>
        </w:tc>
        <w:tc>
          <w:tcPr>
            <w:tcW w:w="138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2262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Увеличение количества клубов, кружков, секций, групп общефизической направленности</w:t>
            </w:r>
          </w:p>
        </w:tc>
      </w:tr>
      <w:tr w:rsidR="00C2164E" w:rsidRPr="00EC27AD" w:rsidTr="00C2164E">
        <w:tc>
          <w:tcPr>
            <w:tcW w:w="599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C2164E" w:rsidRPr="00EC27AD" w:rsidRDefault="00C2164E" w:rsidP="00AA6D1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C2164E" w:rsidRPr="00EC27AD" w:rsidRDefault="00C2164E" w:rsidP="00AA6D1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 w:rsidP="00AA6D1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2023-2025</w:t>
            </w:r>
          </w:p>
        </w:tc>
        <w:tc>
          <w:tcPr>
            <w:tcW w:w="1195" w:type="dxa"/>
          </w:tcPr>
          <w:p w:rsidR="00C2164E" w:rsidRPr="00EC27AD" w:rsidRDefault="00C2164E" w:rsidP="003D7CF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1750,00</w:t>
            </w:r>
          </w:p>
        </w:tc>
        <w:tc>
          <w:tcPr>
            <w:tcW w:w="1101" w:type="dxa"/>
          </w:tcPr>
          <w:p w:rsidR="00C2164E" w:rsidRPr="00EC27AD" w:rsidRDefault="00C2164E" w:rsidP="00AA6D1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 w:rsidP="00AA6D1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C2164E" w:rsidRPr="00EC27AD" w:rsidRDefault="00C2164E" w:rsidP="003D7CF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1750,00</w:t>
            </w:r>
          </w:p>
        </w:tc>
        <w:tc>
          <w:tcPr>
            <w:tcW w:w="1381" w:type="dxa"/>
          </w:tcPr>
          <w:p w:rsidR="00C2164E" w:rsidRPr="00EC27AD" w:rsidRDefault="00C2164E" w:rsidP="00AA6D1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 w:rsidP="00AA6D1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2262" w:type="dxa"/>
          </w:tcPr>
          <w:p w:rsidR="00C2164E" w:rsidRPr="00EC27AD" w:rsidRDefault="00C2164E" w:rsidP="00AA6D1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  <w:lang w:val="en-US"/>
              </w:rPr>
              <w:t>3</w:t>
            </w:r>
            <w:r w:rsidRPr="00EC27AD">
              <w:rPr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C2164E" w:rsidRPr="00EC27AD" w:rsidRDefault="00C2164E" w:rsidP="00A54CE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 xml:space="preserve">Подготовка учащихся и формирование команд для участия в спортивных </w:t>
            </w:r>
            <w:r w:rsidRPr="00EC27AD">
              <w:rPr>
                <w:sz w:val="24"/>
                <w:szCs w:val="24"/>
              </w:rPr>
              <w:lastRenderedPageBreak/>
              <w:t>мероприятиях различного уровня</w:t>
            </w:r>
          </w:p>
        </w:tc>
        <w:tc>
          <w:tcPr>
            <w:tcW w:w="1864" w:type="dxa"/>
            <w:gridSpan w:val="2"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lastRenderedPageBreak/>
              <w:t>Образовательные организации Старополтавского муниципального района</w:t>
            </w:r>
          </w:p>
        </w:tc>
        <w:tc>
          <w:tcPr>
            <w:tcW w:w="76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2023-2025</w:t>
            </w:r>
          </w:p>
        </w:tc>
        <w:tc>
          <w:tcPr>
            <w:tcW w:w="1195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2262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vMerge w:val="restart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790" w:type="dxa"/>
            <w:vMerge w:val="restart"/>
          </w:tcPr>
          <w:p w:rsidR="00C2164E" w:rsidRPr="00EC27AD" w:rsidRDefault="00C2164E" w:rsidP="00A54CE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 xml:space="preserve">"Старополтавский район – территория спорта" (Покраска пола, замена радиаторов отопления, замена светильников, приобретение стартовых тумб в бассейн, приобретение машины </w:t>
            </w:r>
            <w:proofErr w:type="gramStart"/>
            <w:r w:rsidRPr="00EC27AD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EC27A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7AD">
              <w:rPr>
                <w:color w:val="000000"/>
                <w:sz w:val="24"/>
                <w:szCs w:val="24"/>
              </w:rPr>
              <w:t>острожки</w:t>
            </w:r>
            <w:proofErr w:type="gramEnd"/>
            <w:r w:rsidRPr="00EC27AD">
              <w:rPr>
                <w:color w:val="000000"/>
                <w:sz w:val="24"/>
                <w:szCs w:val="24"/>
              </w:rPr>
              <w:t xml:space="preserve"> пола)</w:t>
            </w:r>
          </w:p>
        </w:tc>
        <w:tc>
          <w:tcPr>
            <w:tcW w:w="1864" w:type="dxa"/>
            <w:gridSpan w:val="2"/>
            <w:vMerge w:val="restart"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МКУ ДО "Старополтавская детско-юношеская спортивная школа"</w:t>
            </w:r>
          </w:p>
        </w:tc>
        <w:tc>
          <w:tcPr>
            <w:tcW w:w="76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</w:t>
            </w:r>
          </w:p>
        </w:tc>
        <w:tc>
          <w:tcPr>
            <w:tcW w:w="1195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1142,08</w:t>
            </w:r>
          </w:p>
        </w:tc>
        <w:tc>
          <w:tcPr>
            <w:tcW w:w="110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10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326,08</w:t>
            </w:r>
          </w:p>
        </w:tc>
        <w:tc>
          <w:tcPr>
            <w:tcW w:w="138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262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2024</w:t>
            </w:r>
          </w:p>
        </w:tc>
        <w:tc>
          <w:tcPr>
            <w:tcW w:w="1195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2025</w:t>
            </w:r>
          </w:p>
        </w:tc>
        <w:tc>
          <w:tcPr>
            <w:tcW w:w="1195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vMerge w:val="restart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5.</w:t>
            </w:r>
          </w:p>
        </w:tc>
        <w:tc>
          <w:tcPr>
            <w:tcW w:w="1790" w:type="dxa"/>
            <w:vMerge w:val="restart"/>
          </w:tcPr>
          <w:p w:rsidR="00C2164E" w:rsidRPr="00EC27AD" w:rsidRDefault="00C2164E" w:rsidP="00B605F9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"Дружим со спортом" (Приобретение спортивного инвентаря и оборудования)</w:t>
            </w:r>
          </w:p>
        </w:tc>
        <w:tc>
          <w:tcPr>
            <w:tcW w:w="1864" w:type="dxa"/>
            <w:gridSpan w:val="2"/>
            <w:vMerge w:val="restart"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МКОУ "</w:t>
            </w:r>
            <w:proofErr w:type="spellStart"/>
            <w:r w:rsidRPr="00EC27AD">
              <w:rPr>
                <w:sz w:val="24"/>
                <w:szCs w:val="24"/>
              </w:rPr>
              <w:t>Гмелинская</w:t>
            </w:r>
            <w:proofErr w:type="spellEnd"/>
            <w:r w:rsidRPr="00EC27AD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EC27AD">
              <w:rPr>
                <w:sz w:val="24"/>
                <w:szCs w:val="24"/>
              </w:rPr>
              <w:t>Агаркова</w:t>
            </w:r>
            <w:proofErr w:type="spellEnd"/>
            <w:r w:rsidRPr="00EC27AD">
              <w:rPr>
                <w:sz w:val="24"/>
                <w:szCs w:val="24"/>
              </w:rPr>
              <w:t xml:space="preserve">" - филиал </w:t>
            </w:r>
            <w:proofErr w:type="spellStart"/>
            <w:r w:rsidRPr="00EC27AD">
              <w:rPr>
                <w:sz w:val="24"/>
                <w:szCs w:val="24"/>
              </w:rPr>
              <w:t>Вербенская</w:t>
            </w:r>
            <w:proofErr w:type="spellEnd"/>
            <w:r w:rsidRPr="00EC27AD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76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</w:t>
            </w:r>
          </w:p>
        </w:tc>
        <w:tc>
          <w:tcPr>
            <w:tcW w:w="1195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10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10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8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2" w:type="dxa"/>
            <w:vMerge w:val="restart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2024</w:t>
            </w:r>
          </w:p>
        </w:tc>
        <w:tc>
          <w:tcPr>
            <w:tcW w:w="1195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2025</w:t>
            </w:r>
          </w:p>
        </w:tc>
        <w:tc>
          <w:tcPr>
            <w:tcW w:w="1195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vMerge w:val="restart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6.</w:t>
            </w:r>
          </w:p>
        </w:tc>
        <w:tc>
          <w:tcPr>
            <w:tcW w:w="1790" w:type="dxa"/>
            <w:vMerge w:val="restart"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"Спортивное будущее" (Приобретение спортивного инвентаря и оборудования)</w:t>
            </w:r>
          </w:p>
        </w:tc>
        <w:tc>
          <w:tcPr>
            <w:tcW w:w="1864" w:type="dxa"/>
            <w:gridSpan w:val="2"/>
            <w:vMerge w:val="restart"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МКОУ "Курнаевская СШ"</w:t>
            </w:r>
          </w:p>
        </w:tc>
        <w:tc>
          <w:tcPr>
            <w:tcW w:w="76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</w:t>
            </w:r>
          </w:p>
        </w:tc>
        <w:tc>
          <w:tcPr>
            <w:tcW w:w="1195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10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10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8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2" w:type="dxa"/>
            <w:vMerge w:val="restart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2024</w:t>
            </w:r>
          </w:p>
        </w:tc>
        <w:tc>
          <w:tcPr>
            <w:tcW w:w="1195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2025</w:t>
            </w:r>
          </w:p>
        </w:tc>
        <w:tc>
          <w:tcPr>
            <w:tcW w:w="1195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vMerge w:val="restart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7.</w:t>
            </w:r>
          </w:p>
        </w:tc>
        <w:tc>
          <w:tcPr>
            <w:tcW w:w="1790" w:type="dxa"/>
            <w:vMerge w:val="restart"/>
          </w:tcPr>
          <w:p w:rsidR="00C2164E" w:rsidRPr="00EC27AD" w:rsidRDefault="00C2164E" w:rsidP="00B605F9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 xml:space="preserve">"Здоровая </w:t>
            </w:r>
            <w:r w:rsidRPr="00EC27AD">
              <w:rPr>
                <w:color w:val="000000"/>
                <w:sz w:val="24"/>
                <w:szCs w:val="24"/>
              </w:rPr>
              <w:lastRenderedPageBreak/>
              <w:t>Россия!" (Приобретение спортивного инвентаря и оборудования)</w:t>
            </w:r>
          </w:p>
        </w:tc>
        <w:tc>
          <w:tcPr>
            <w:tcW w:w="1864" w:type="dxa"/>
            <w:gridSpan w:val="2"/>
            <w:vMerge w:val="restart"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lastRenderedPageBreak/>
              <w:t xml:space="preserve">"Кановская </w:t>
            </w:r>
            <w:r w:rsidRPr="00EC27AD">
              <w:rPr>
                <w:color w:val="000000"/>
                <w:sz w:val="24"/>
                <w:szCs w:val="24"/>
              </w:rPr>
              <w:lastRenderedPageBreak/>
              <w:t xml:space="preserve">ОШ" - филиал </w:t>
            </w:r>
            <w:r w:rsidRPr="00EC27AD">
              <w:rPr>
                <w:sz w:val="24"/>
                <w:szCs w:val="24"/>
              </w:rPr>
              <w:t>МКОУ "Старополтавская СШ"</w:t>
            </w:r>
          </w:p>
        </w:tc>
        <w:tc>
          <w:tcPr>
            <w:tcW w:w="76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195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10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10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8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2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2164E" w:rsidRPr="00EC27AD" w:rsidRDefault="00C2164E" w:rsidP="00555D0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2024</w:t>
            </w:r>
          </w:p>
        </w:tc>
        <w:tc>
          <w:tcPr>
            <w:tcW w:w="1195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2164E" w:rsidRPr="00EC27AD" w:rsidRDefault="00C2164E" w:rsidP="00555D0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2025</w:t>
            </w:r>
          </w:p>
        </w:tc>
        <w:tc>
          <w:tcPr>
            <w:tcW w:w="1195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vMerge w:val="restart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8.</w:t>
            </w:r>
          </w:p>
        </w:tc>
        <w:tc>
          <w:tcPr>
            <w:tcW w:w="1790" w:type="dxa"/>
            <w:vMerge w:val="restart"/>
          </w:tcPr>
          <w:p w:rsidR="00C2164E" w:rsidRPr="00EC27AD" w:rsidRDefault="00C2164E" w:rsidP="00B605F9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 xml:space="preserve">"Спорт – здоровье </w:t>
            </w:r>
            <w:proofErr w:type="spellStart"/>
            <w:r w:rsidRPr="00EC27AD">
              <w:rPr>
                <w:color w:val="000000"/>
                <w:sz w:val="24"/>
                <w:szCs w:val="24"/>
              </w:rPr>
              <w:t>нагода</w:t>
            </w:r>
            <w:proofErr w:type="spellEnd"/>
            <w:r w:rsidRPr="00EC27AD">
              <w:rPr>
                <w:color w:val="000000"/>
                <w:sz w:val="24"/>
                <w:szCs w:val="24"/>
              </w:rPr>
              <w:t>" (Приобретение спортивного инвентаря и оборудования)</w:t>
            </w:r>
          </w:p>
        </w:tc>
        <w:tc>
          <w:tcPr>
            <w:tcW w:w="1864" w:type="dxa"/>
            <w:gridSpan w:val="2"/>
            <w:vMerge w:val="restart"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 xml:space="preserve"> МКОУ "</w:t>
            </w:r>
            <w:proofErr w:type="spellStart"/>
            <w:r w:rsidRPr="00EC27AD">
              <w:rPr>
                <w:sz w:val="24"/>
                <w:szCs w:val="24"/>
              </w:rPr>
              <w:t>Иловатская</w:t>
            </w:r>
            <w:proofErr w:type="spellEnd"/>
            <w:r w:rsidRPr="00EC27AD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76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</w:t>
            </w:r>
          </w:p>
        </w:tc>
        <w:tc>
          <w:tcPr>
            <w:tcW w:w="1195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10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10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8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2" w:type="dxa"/>
            <w:vMerge w:val="restart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2164E" w:rsidRPr="00EC27AD" w:rsidRDefault="00C2164E" w:rsidP="00555D0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2024</w:t>
            </w:r>
          </w:p>
        </w:tc>
        <w:tc>
          <w:tcPr>
            <w:tcW w:w="1195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2164E" w:rsidRPr="00EC27AD" w:rsidRDefault="00C2164E" w:rsidP="00555D0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2025</w:t>
            </w:r>
          </w:p>
        </w:tc>
        <w:tc>
          <w:tcPr>
            <w:tcW w:w="1195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vMerge w:val="restart"/>
          </w:tcPr>
          <w:p w:rsidR="00C2164E" w:rsidRPr="00EC27AD" w:rsidRDefault="00C2164E" w:rsidP="00E3391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9.</w:t>
            </w:r>
          </w:p>
        </w:tc>
        <w:tc>
          <w:tcPr>
            <w:tcW w:w="1790" w:type="dxa"/>
            <w:vMerge w:val="restart"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"Спортивное будущее начинается в школе" (Приобретение спортивного инвентаря и оборудования)</w:t>
            </w:r>
          </w:p>
        </w:tc>
        <w:tc>
          <w:tcPr>
            <w:tcW w:w="1864" w:type="dxa"/>
            <w:gridSpan w:val="2"/>
            <w:vMerge w:val="restart"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МКОУ "Старополтавская СШ"</w:t>
            </w:r>
          </w:p>
        </w:tc>
        <w:tc>
          <w:tcPr>
            <w:tcW w:w="76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</w:t>
            </w:r>
          </w:p>
        </w:tc>
        <w:tc>
          <w:tcPr>
            <w:tcW w:w="1195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10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10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8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2" w:type="dxa"/>
            <w:vMerge w:val="restart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2024</w:t>
            </w:r>
          </w:p>
        </w:tc>
        <w:tc>
          <w:tcPr>
            <w:tcW w:w="1195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99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C2164E" w:rsidRPr="00EC27AD" w:rsidRDefault="00C2164E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2025</w:t>
            </w:r>
          </w:p>
        </w:tc>
        <w:tc>
          <w:tcPr>
            <w:tcW w:w="1195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2164E" w:rsidRPr="00EC27AD" w:rsidRDefault="00C2164E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vMerge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77" w:type="dxa"/>
            <w:vMerge w:val="restart"/>
          </w:tcPr>
          <w:p w:rsidR="00C2164E" w:rsidRPr="00EC27AD" w:rsidRDefault="00C2164E" w:rsidP="00E3391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10.</w:t>
            </w:r>
          </w:p>
        </w:tc>
        <w:tc>
          <w:tcPr>
            <w:tcW w:w="1821" w:type="dxa"/>
            <w:gridSpan w:val="3"/>
            <w:vMerge w:val="restart"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Приобретение спортивного оборудования для площадок пляжного волейбола</w:t>
            </w:r>
          </w:p>
        </w:tc>
        <w:tc>
          <w:tcPr>
            <w:tcW w:w="1855" w:type="dxa"/>
            <w:vMerge w:val="restart"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МКУ ДО "Старополтавская ДЮСШ"</w:t>
            </w:r>
          </w:p>
        </w:tc>
        <w:tc>
          <w:tcPr>
            <w:tcW w:w="76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</w:t>
            </w:r>
          </w:p>
        </w:tc>
        <w:tc>
          <w:tcPr>
            <w:tcW w:w="1195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111,40</w:t>
            </w:r>
          </w:p>
        </w:tc>
        <w:tc>
          <w:tcPr>
            <w:tcW w:w="110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C2164E" w:rsidRPr="00EC27AD" w:rsidRDefault="00C2164E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111,40</w:t>
            </w:r>
          </w:p>
        </w:tc>
        <w:tc>
          <w:tcPr>
            <w:tcW w:w="2262" w:type="dxa"/>
            <w:vMerge w:val="restart"/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77" w:type="dxa"/>
            <w:vMerge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 w:rsidP="006C4DA0">
            <w:pPr>
              <w:widowControl w:val="0"/>
              <w:ind w:firstLine="115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2024</w:t>
            </w:r>
          </w:p>
        </w:tc>
        <w:tc>
          <w:tcPr>
            <w:tcW w:w="1195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2164E" w:rsidRPr="00EC27AD" w:rsidRDefault="00C2164E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C2164E" w:rsidRPr="00EC27AD" w:rsidRDefault="00C2164E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2164E" w:rsidRPr="00EC27AD" w:rsidRDefault="00C2164E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77" w:type="dxa"/>
            <w:vMerge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 w:rsidP="006C4DA0">
            <w:pPr>
              <w:widowControl w:val="0"/>
              <w:ind w:firstLine="115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2025</w:t>
            </w:r>
          </w:p>
        </w:tc>
        <w:tc>
          <w:tcPr>
            <w:tcW w:w="1195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2164E" w:rsidRPr="00EC27AD" w:rsidRDefault="00C2164E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C2164E" w:rsidRPr="00EC27AD" w:rsidRDefault="00C2164E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2164E" w:rsidRPr="00EC27AD" w:rsidRDefault="00C2164E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-</w:t>
            </w:r>
          </w:p>
        </w:tc>
        <w:tc>
          <w:tcPr>
            <w:tcW w:w="2262" w:type="dxa"/>
            <w:vMerge/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77" w:type="dxa"/>
            <w:vMerge w:val="restart"/>
          </w:tcPr>
          <w:p w:rsidR="00C2164E" w:rsidRPr="00EC27AD" w:rsidRDefault="00C2164E" w:rsidP="009533B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11.</w:t>
            </w:r>
          </w:p>
        </w:tc>
        <w:tc>
          <w:tcPr>
            <w:tcW w:w="1821" w:type="dxa"/>
            <w:gridSpan w:val="3"/>
            <w:vMerge w:val="restart"/>
          </w:tcPr>
          <w:p w:rsidR="00C2164E" w:rsidRPr="00EC27AD" w:rsidRDefault="00C2164E" w:rsidP="0037145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Реализация проекта местных инициатив "Фитне</w:t>
            </w:r>
            <w:proofErr w:type="gramStart"/>
            <w:r w:rsidRPr="00EC27AD">
              <w:rPr>
                <w:sz w:val="24"/>
                <w:szCs w:val="24"/>
              </w:rPr>
              <w:t>с-</w:t>
            </w:r>
            <w:proofErr w:type="gramEnd"/>
            <w:r w:rsidRPr="00EC27AD">
              <w:rPr>
                <w:sz w:val="24"/>
                <w:szCs w:val="24"/>
              </w:rPr>
              <w:t xml:space="preserve"> Норма Жизни"</w:t>
            </w:r>
          </w:p>
        </w:tc>
        <w:tc>
          <w:tcPr>
            <w:tcW w:w="1855" w:type="dxa"/>
            <w:vMerge w:val="restart"/>
          </w:tcPr>
          <w:p w:rsidR="00C2164E" w:rsidRPr="00EC27AD" w:rsidRDefault="00C2164E" w:rsidP="009533B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МКУ ДО "Старополтавская ДЮСШ"</w:t>
            </w:r>
          </w:p>
        </w:tc>
        <w:tc>
          <w:tcPr>
            <w:tcW w:w="761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</w:t>
            </w:r>
          </w:p>
        </w:tc>
        <w:tc>
          <w:tcPr>
            <w:tcW w:w="1195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2262" w:type="dxa"/>
            <w:vMerge w:val="restart"/>
          </w:tcPr>
          <w:p w:rsidR="00C2164E" w:rsidRPr="00EC27AD" w:rsidRDefault="00C2164E" w:rsidP="009533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77" w:type="dxa"/>
            <w:vMerge/>
          </w:tcPr>
          <w:p w:rsidR="00C2164E" w:rsidRPr="00EC27AD" w:rsidRDefault="00C2164E" w:rsidP="009533B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</w:tcPr>
          <w:p w:rsidR="00C2164E" w:rsidRPr="00EC27AD" w:rsidRDefault="00C2164E" w:rsidP="009533B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C2164E" w:rsidRPr="00EC27AD" w:rsidRDefault="00C2164E" w:rsidP="009533B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 w:rsidP="009533BF">
            <w:pPr>
              <w:widowControl w:val="0"/>
              <w:ind w:firstLine="115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2024</w:t>
            </w:r>
          </w:p>
        </w:tc>
        <w:tc>
          <w:tcPr>
            <w:tcW w:w="1195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896,00</w:t>
            </w:r>
          </w:p>
        </w:tc>
        <w:tc>
          <w:tcPr>
            <w:tcW w:w="1101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800,00</w:t>
            </w:r>
          </w:p>
        </w:tc>
        <w:tc>
          <w:tcPr>
            <w:tcW w:w="1110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80,0</w:t>
            </w:r>
          </w:p>
        </w:tc>
        <w:tc>
          <w:tcPr>
            <w:tcW w:w="1381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16,00</w:t>
            </w:r>
          </w:p>
        </w:tc>
        <w:tc>
          <w:tcPr>
            <w:tcW w:w="2262" w:type="dxa"/>
            <w:vMerge/>
          </w:tcPr>
          <w:p w:rsidR="00C2164E" w:rsidRPr="00EC27AD" w:rsidRDefault="00C2164E" w:rsidP="009533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77" w:type="dxa"/>
            <w:vMerge/>
          </w:tcPr>
          <w:p w:rsidR="00C2164E" w:rsidRPr="00EC27AD" w:rsidRDefault="00C2164E" w:rsidP="009533B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</w:tcPr>
          <w:p w:rsidR="00C2164E" w:rsidRPr="00EC27AD" w:rsidRDefault="00C2164E" w:rsidP="009533B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C2164E" w:rsidRPr="00EC27AD" w:rsidRDefault="00C2164E" w:rsidP="009533B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 w:rsidP="009533BF">
            <w:pPr>
              <w:widowControl w:val="0"/>
              <w:ind w:firstLine="115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2025</w:t>
            </w:r>
          </w:p>
        </w:tc>
        <w:tc>
          <w:tcPr>
            <w:tcW w:w="1195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2262" w:type="dxa"/>
            <w:vMerge/>
          </w:tcPr>
          <w:p w:rsidR="00C2164E" w:rsidRPr="00EC27AD" w:rsidRDefault="00C2164E" w:rsidP="009533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77" w:type="dxa"/>
            <w:vMerge w:val="restart"/>
          </w:tcPr>
          <w:p w:rsidR="00C2164E" w:rsidRPr="00EC27AD" w:rsidRDefault="00C2164E" w:rsidP="009533B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12.</w:t>
            </w:r>
          </w:p>
        </w:tc>
        <w:tc>
          <w:tcPr>
            <w:tcW w:w="1821" w:type="dxa"/>
            <w:gridSpan w:val="3"/>
            <w:vMerge w:val="restart"/>
          </w:tcPr>
          <w:p w:rsidR="00C2164E" w:rsidRPr="00EC27AD" w:rsidRDefault="00C2164E" w:rsidP="009533B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 xml:space="preserve">Реализация проекта местных </w:t>
            </w:r>
            <w:r w:rsidRPr="00EC27AD">
              <w:rPr>
                <w:sz w:val="24"/>
                <w:szCs w:val="24"/>
              </w:rPr>
              <w:lastRenderedPageBreak/>
              <w:t>инициатив "Спорт – доступный для всех"</w:t>
            </w:r>
          </w:p>
        </w:tc>
        <w:tc>
          <w:tcPr>
            <w:tcW w:w="1855" w:type="dxa"/>
            <w:vMerge w:val="restart"/>
          </w:tcPr>
          <w:p w:rsidR="00C2164E" w:rsidRPr="00EC27AD" w:rsidRDefault="00C2164E" w:rsidP="009533B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lastRenderedPageBreak/>
              <w:t>МКОУ "</w:t>
            </w:r>
            <w:proofErr w:type="spellStart"/>
            <w:r w:rsidRPr="00EC27AD">
              <w:rPr>
                <w:sz w:val="24"/>
                <w:szCs w:val="24"/>
              </w:rPr>
              <w:t>Колышкинская</w:t>
            </w:r>
            <w:proofErr w:type="spellEnd"/>
            <w:r w:rsidRPr="00EC27AD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761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</w:t>
            </w:r>
          </w:p>
        </w:tc>
        <w:tc>
          <w:tcPr>
            <w:tcW w:w="1195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2262" w:type="dxa"/>
            <w:vMerge w:val="restart"/>
          </w:tcPr>
          <w:p w:rsidR="00C2164E" w:rsidRPr="00EC27AD" w:rsidRDefault="00C2164E" w:rsidP="009533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77" w:type="dxa"/>
            <w:vMerge/>
          </w:tcPr>
          <w:p w:rsidR="00C2164E" w:rsidRPr="00EC27AD" w:rsidRDefault="00C2164E" w:rsidP="009533B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</w:tcPr>
          <w:p w:rsidR="00C2164E" w:rsidRPr="00EC27AD" w:rsidRDefault="00C2164E" w:rsidP="009533B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C2164E" w:rsidRPr="00EC27AD" w:rsidRDefault="00C2164E" w:rsidP="009533B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 w:rsidP="009533BF">
            <w:pPr>
              <w:widowControl w:val="0"/>
              <w:ind w:firstLine="115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2024</w:t>
            </w:r>
          </w:p>
        </w:tc>
        <w:tc>
          <w:tcPr>
            <w:tcW w:w="1195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330,00</w:t>
            </w:r>
          </w:p>
        </w:tc>
        <w:tc>
          <w:tcPr>
            <w:tcW w:w="1101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300,00</w:t>
            </w:r>
          </w:p>
        </w:tc>
        <w:tc>
          <w:tcPr>
            <w:tcW w:w="1110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30,00</w:t>
            </w:r>
          </w:p>
        </w:tc>
        <w:tc>
          <w:tcPr>
            <w:tcW w:w="1381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2262" w:type="dxa"/>
            <w:vMerge/>
          </w:tcPr>
          <w:p w:rsidR="00C2164E" w:rsidRPr="00EC27AD" w:rsidRDefault="00C2164E" w:rsidP="009533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577" w:type="dxa"/>
            <w:vMerge/>
          </w:tcPr>
          <w:p w:rsidR="00C2164E" w:rsidRPr="00EC27AD" w:rsidRDefault="00C2164E" w:rsidP="009533B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</w:tcPr>
          <w:p w:rsidR="00C2164E" w:rsidRPr="00EC27AD" w:rsidRDefault="00C2164E" w:rsidP="009533B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C2164E" w:rsidRPr="00EC27AD" w:rsidRDefault="00C2164E" w:rsidP="009533B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 w:rsidP="009533BF">
            <w:pPr>
              <w:widowControl w:val="0"/>
              <w:ind w:firstLine="115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2025</w:t>
            </w:r>
          </w:p>
        </w:tc>
        <w:tc>
          <w:tcPr>
            <w:tcW w:w="1195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2262" w:type="dxa"/>
            <w:vMerge/>
          </w:tcPr>
          <w:p w:rsidR="00C2164E" w:rsidRPr="00EC27AD" w:rsidRDefault="00C2164E" w:rsidP="009533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4253" w:type="dxa"/>
            <w:gridSpan w:val="5"/>
            <w:vMerge w:val="restart"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lastRenderedPageBreak/>
              <w:t>Итого по годам реализации</w:t>
            </w:r>
          </w:p>
        </w:tc>
        <w:tc>
          <w:tcPr>
            <w:tcW w:w="76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</w:t>
            </w:r>
          </w:p>
        </w:tc>
        <w:tc>
          <w:tcPr>
            <w:tcW w:w="1195" w:type="dxa"/>
          </w:tcPr>
          <w:p w:rsidR="00C2164E" w:rsidRPr="00EC27AD" w:rsidRDefault="00C2164E" w:rsidP="000E048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3653,48</w:t>
            </w:r>
          </w:p>
        </w:tc>
        <w:tc>
          <w:tcPr>
            <w:tcW w:w="110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2150,00</w:t>
            </w:r>
          </w:p>
        </w:tc>
        <w:tc>
          <w:tcPr>
            <w:tcW w:w="1110" w:type="dxa"/>
          </w:tcPr>
          <w:p w:rsidR="00C2164E" w:rsidRPr="00EC27AD" w:rsidRDefault="00C2164E" w:rsidP="000E048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1376,08</w:t>
            </w:r>
          </w:p>
        </w:tc>
        <w:tc>
          <w:tcPr>
            <w:tcW w:w="138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127,40</w:t>
            </w:r>
          </w:p>
        </w:tc>
        <w:tc>
          <w:tcPr>
            <w:tcW w:w="2262" w:type="dxa"/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4253" w:type="dxa"/>
            <w:gridSpan w:val="5"/>
            <w:vMerge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2024</w:t>
            </w:r>
          </w:p>
        </w:tc>
        <w:tc>
          <w:tcPr>
            <w:tcW w:w="1195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1876,00</w:t>
            </w:r>
          </w:p>
        </w:tc>
        <w:tc>
          <w:tcPr>
            <w:tcW w:w="110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1100,00</w:t>
            </w:r>
          </w:p>
        </w:tc>
        <w:tc>
          <w:tcPr>
            <w:tcW w:w="1110" w:type="dxa"/>
          </w:tcPr>
          <w:p w:rsidR="00C2164E" w:rsidRPr="00EC27AD" w:rsidRDefault="00C2164E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760,00</w:t>
            </w:r>
          </w:p>
        </w:tc>
        <w:tc>
          <w:tcPr>
            <w:tcW w:w="138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16,00</w:t>
            </w:r>
          </w:p>
        </w:tc>
        <w:tc>
          <w:tcPr>
            <w:tcW w:w="2262" w:type="dxa"/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4253" w:type="dxa"/>
            <w:gridSpan w:val="5"/>
            <w:vMerge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2025</w:t>
            </w:r>
          </w:p>
        </w:tc>
        <w:tc>
          <w:tcPr>
            <w:tcW w:w="1195" w:type="dxa"/>
          </w:tcPr>
          <w:p w:rsidR="00C2164E" w:rsidRPr="00EC27AD" w:rsidRDefault="00C2164E" w:rsidP="00CE71D0">
            <w:pPr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C27AD">
              <w:rPr>
                <w:sz w:val="24"/>
                <w:szCs w:val="24"/>
              </w:rPr>
              <w:t>65</w:t>
            </w:r>
            <w:r w:rsidRPr="00EC27AD">
              <w:rPr>
                <w:sz w:val="24"/>
                <w:szCs w:val="24"/>
                <w:lang w:val="en-US"/>
              </w:rPr>
              <w:t>0.00</w:t>
            </w:r>
          </w:p>
        </w:tc>
        <w:tc>
          <w:tcPr>
            <w:tcW w:w="110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 w:rsidP="00466038">
            <w:pPr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C27AD">
              <w:rPr>
                <w:sz w:val="24"/>
                <w:szCs w:val="24"/>
                <w:lang w:val="en-US"/>
              </w:rPr>
              <w:t>0.00</w:t>
            </w:r>
          </w:p>
        </w:tc>
        <w:tc>
          <w:tcPr>
            <w:tcW w:w="1110" w:type="dxa"/>
          </w:tcPr>
          <w:p w:rsidR="00C2164E" w:rsidRPr="00EC27AD" w:rsidRDefault="00C2164E" w:rsidP="00466038">
            <w:pPr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C27AD">
              <w:rPr>
                <w:sz w:val="24"/>
                <w:szCs w:val="24"/>
              </w:rPr>
              <w:t>650</w:t>
            </w:r>
            <w:r w:rsidRPr="00EC27AD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138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2262" w:type="dxa"/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2164E" w:rsidRPr="00EC27AD" w:rsidTr="00C2164E">
        <w:tc>
          <w:tcPr>
            <w:tcW w:w="4253" w:type="dxa"/>
            <w:gridSpan w:val="5"/>
          </w:tcPr>
          <w:p w:rsidR="00C2164E" w:rsidRPr="00EC27AD" w:rsidRDefault="00C216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6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2023-2025</w:t>
            </w:r>
          </w:p>
        </w:tc>
        <w:tc>
          <w:tcPr>
            <w:tcW w:w="1195" w:type="dxa"/>
          </w:tcPr>
          <w:p w:rsidR="00C2164E" w:rsidRPr="00EC27AD" w:rsidRDefault="00C2164E" w:rsidP="003D7CFF">
            <w:pPr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C27AD">
              <w:rPr>
                <w:sz w:val="24"/>
                <w:szCs w:val="24"/>
              </w:rPr>
              <w:t>6179,</w:t>
            </w:r>
            <w:r w:rsidRPr="00EC27AD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10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3250,00</w:t>
            </w:r>
          </w:p>
        </w:tc>
        <w:tc>
          <w:tcPr>
            <w:tcW w:w="1110" w:type="dxa"/>
          </w:tcPr>
          <w:p w:rsidR="00C2164E" w:rsidRPr="00EC27AD" w:rsidRDefault="00C2164E" w:rsidP="003D7CFF">
            <w:pPr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C27AD">
              <w:rPr>
                <w:sz w:val="24"/>
                <w:szCs w:val="24"/>
              </w:rPr>
              <w:t>2786,</w:t>
            </w:r>
            <w:r w:rsidRPr="00EC27AD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381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</w:tcPr>
          <w:p w:rsidR="00C2164E" w:rsidRPr="00EC27AD" w:rsidRDefault="00C216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143,40</w:t>
            </w:r>
          </w:p>
        </w:tc>
        <w:tc>
          <w:tcPr>
            <w:tcW w:w="2262" w:type="dxa"/>
          </w:tcPr>
          <w:p w:rsidR="00C2164E" w:rsidRPr="00EC27AD" w:rsidRDefault="00C216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62813" w:rsidRPr="00EC27AD" w:rsidRDefault="00862813" w:rsidP="00A54CEF">
      <w:pPr>
        <w:ind w:firstLine="0"/>
        <w:rPr>
          <w:sz w:val="24"/>
          <w:szCs w:val="24"/>
        </w:rPr>
      </w:pPr>
    </w:p>
    <w:p w:rsidR="00A54CEF" w:rsidRPr="00EC27AD" w:rsidRDefault="00A54CEF" w:rsidP="00A54CEF">
      <w:pPr>
        <w:ind w:firstLine="0"/>
        <w:rPr>
          <w:sz w:val="24"/>
          <w:szCs w:val="24"/>
        </w:rPr>
      </w:pPr>
    </w:p>
    <w:p w:rsidR="00A54CEF" w:rsidRPr="00EC27AD" w:rsidRDefault="00A54CEF">
      <w:pPr>
        <w:rPr>
          <w:sz w:val="24"/>
          <w:szCs w:val="24"/>
        </w:rPr>
        <w:sectPr w:rsidR="00A54CEF" w:rsidRPr="00EC27AD" w:rsidSect="00DA6926">
          <w:headerReference w:type="default" r:id="rId14"/>
          <w:headerReference w:type="first" r:id="rId15"/>
          <w:pgSz w:w="16838" w:h="11906" w:orient="landscape"/>
          <w:pgMar w:top="1134" w:right="851" w:bottom="709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862813" w:rsidRPr="00EC27AD" w:rsidRDefault="00841AA4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  <w:r w:rsidRPr="00EC27AD">
        <w:rPr>
          <w:rFonts w:eastAsia="Times New Roman"/>
          <w:sz w:val="24"/>
          <w:szCs w:val="24"/>
          <w:lang w:eastAsia="ru-RU"/>
        </w:rPr>
        <w:lastRenderedPageBreak/>
        <w:t>ПРИЛОЖЕНИЕ 3</w:t>
      </w:r>
    </w:p>
    <w:p w:rsidR="00862813" w:rsidRPr="00EC27AD" w:rsidRDefault="00862813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</w:p>
    <w:p w:rsidR="00862813" w:rsidRPr="00EC27AD" w:rsidRDefault="00862813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</w:p>
    <w:p w:rsidR="00862813" w:rsidRPr="00EC27AD" w:rsidRDefault="00841AA4" w:rsidP="00446676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  <w:r w:rsidRPr="00EC27AD">
        <w:rPr>
          <w:rFonts w:eastAsia="Times New Roman"/>
          <w:sz w:val="24"/>
          <w:szCs w:val="24"/>
          <w:lang w:eastAsia="ru-RU"/>
        </w:rPr>
        <w:t xml:space="preserve">к муниципальной программе </w:t>
      </w:r>
      <w:r w:rsidR="00A54CEF" w:rsidRPr="00EC27AD">
        <w:rPr>
          <w:rFonts w:eastAsia="Times New Roman"/>
          <w:sz w:val="24"/>
          <w:szCs w:val="24"/>
          <w:lang w:eastAsia="ru-RU"/>
        </w:rPr>
        <w:t>"</w:t>
      </w:r>
      <w:r w:rsidRPr="00EC27AD">
        <w:rPr>
          <w:rFonts w:eastAsia="Times New Roman"/>
          <w:sz w:val="24"/>
          <w:szCs w:val="24"/>
          <w:lang w:eastAsia="ru-RU"/>
        </w:rPr>
        <w:t>Развитие физической культуры и спорта на территории Старополтавског</w:t>
      </w:r>
      <w:r w:rsidR="00466038" w:rsidRPr="00EC27AD">
        <w:rPr>
          <w:rFonts w:eastAsia="Times New Roman"/>
          <w:sz w:val="24"/>
          <w:szCs w:val="24"/>
          <w:lang w:eastAsia="ru-RU"/>
        </w:rPr>
        <w:t>о муниципального района</w:t>
      </w:r>
      <w:r w:rsidR="00A54CEF" w:rsidRPr="00EC27AD">
        <w:rPr>
          <w:rFonts w:eastAsia="Times New Roman"/>
          <w:sz w:val="24"/>
          <w:szCs w:val="24"/>
          <w:lang w:eastAsia="ru-RU"/>
        </w:rPr>
        <w:t>"</w:t>
      </w:r>
      <w:r w:rsidR="00466038" w:rsidRPr="00EC27AD">
        <w:rPr>
          <w:rFonts w:eastAsia="Times New Roman"/>
          <w:sz w:val="24"/>
          <w:szCs w:val="24"/>
          <w:lang w:eastAsia="ru-RU"/>
        </w:rPr>
        <w:t xml:space="preserve"> на 2023-2025</w:t>
      </w:r>
      <w:r w:rsidRPr="00EC27AD">
        <w:rPr>
          <w:rFonts w:eastAsia="Times New Roman"/>
          <w:sz w:val="24"/>
          <w:szCs w:val="24"/>
          <w:lang w:eastAsia="ru-RU"/>
        </w:rPr>
        <w:t xml:space="preserve"> год</w:t>
      </w:r>
    </w:p>
    <w:p w:rsidR="00862813" w:rsidRPr="00EC27AD" w:rsidRDefault="0086281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A54CEF" w:rsidRPr="00EC27AD" w:rsidRDefault="00A54CEF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A54CEF" w:rsidRPr="00EC27AD" w:rsidRDefault="00A54CEF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A54CEF" w:rsidRPr="00EC27AD" w:rsidRDefault="00A54CEF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62813" w:rsidRPr="00EC27AD" w:rsidRDefault="00841AA4">
      <w:pPr>
        <w:ind w:firstLine="0"/>
        <w:jc w:val="center"/>
        <w:rPr>
          <w:sz w:val="24"/>
          <w:szCs w:val="24"/>
        </w:rPr>
      </w:pPr>
      <w:r w:rsidRPr="00EC27AD">
        <w:rPr>
          <w:sz w:val="24"/>
          <w:szCs w:val="24"/>
        </w:rPr>
        <w:t xml:space="preserve">РЕСУРСНОЕ ОБЕСПЕЧЕНИЕ </w:t>
      </w:r>
      <w:r w:rsidRPr="00EC27AD">
        <w:rPr>
          <w:sz w:val="24"/>
          <w:szCs w:val="24"/>
        </w:rPr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районного бюджета</w:t>
      </w:r>
    </w:p>
    <w:p w:rsidR="00862813" w:rsidRPr="00EC27AD" w:rsidRDefault="00862813">
      <w:pPr>
        <w:ind w:firstLine="0"/>
        <w:rPr>
          <w:sz w:val="24"/>
          <w:szCs w:val="24"/>
        </w:rPr>
      </w:pPr>
    </w:p>
    <w:tbl>
      <w:tblPr>
        <w:tblStyle w:val="af0"/>
        <w:tblW w:w="14600" w:type="dxa"/>
        <w:tblLayout w:type="fixed"/>
        <w:tblLook w:val="04A0" w:firstRow="1" w:lastRow="0" w:firstColumn="1" w:lastColumn="0" w:noHBand="0" w:noVBand="1"/>
      </w:tblPr>
      <w:tblGrid>
        <w:gridCol w:w="3120"/>
        <w:gridCol w:w="1137"/>
        <w:gridCol w:w="2549"/>
        <w:gridCol w:w="1276"/>
        <w:gridCol w:w="1276"/>
        <w:gridCol w:w="1278"/>
        <w:gridCol w:w="1273"/>
        <w:gridCol w:w="1277"/>
        <w:gridCol w:w="1414"/>
      </w:tblGrid>
      <w:tr w:rsidR="00A54CEF" w:rsidRPr="00EC27AD" w:rsidTr="00C2164E">
        <w:tc>
          <w:tcPr>
            <w:tcW w:w="3120" w:type="dxa"/>
            <w:vMerge w:val="restart"/>
          </w:tcPr>
          <w:p w:rsidR="00A54CEF" w:rsidRPr="00EC27AD" w:rsidRDefault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37" w:type="dxa"/>
            <w:vMerge w:val="restart"/>
          </w:tcPr>
          <w:p w:rsidR="00A54CEF" w:rsidRPr="00EC27AD" w:rsidRDefault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2549" w:type="dxa"/>
            <w:vMerge w:val="restart"/>
          </w:tcPr>
          <w:p w:rsidR="00A54CEF" w:rsidRPr="00EC27AD" w:rsidRDefault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7794" w:type="dxa"/>
            <w:gridSpan w:val="6"/>
          </w:tcPr>
          <w:p w:rsidR="00A54CEF" w:rsidRPr="00EC27AD" w:rsidRDefault="00A54CEF">
            <w:pPr>
              <w:widowControl w:val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A54CEF" w:rsidRPr="00EC27AD" w:rsidTr="00C2164E">
        <w:tc>
          <w:tcPr>
            <w:tcW w:w="3120" w:type="dxa"/>
            <w:vMerge/>
          </w:tcPr>
          <w:p w:rsidR="00A54CEF" w:rsidRPr="00EC27AD" w:rsidRDefault="00A54C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A54CEF" w:rsidRPr="00EC27AD" w:rsidRDefault="00A54C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A54CEF" w:rsidRPr="00EC27AD" w:rsidRDefault="00A54C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54CEF" w:rsidRPr="00EC27AD" w:rsidRDefault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всего</w:t>
            </w:r>
          </w:p>
        </w:tc>
        <w:tc>
          <w:tcPr>
            <w:tcW w:w="6518" w:type="dxa"/>
            <w:gridSpan w:val="5"/>
          </w:tcPr>
          <w:p w:rsidR="00A54CEF" w:rsidRPr="00EC27AD" w:rsidRDefault="00A54CEF">
            <w:pPr>
              <w:widowControl w:val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в том числе</w:t>
            </w:r>
          </w:p>
        </w:tc>
      </w:tr>
      <w:tr w:rsidR="00A54CEF" w:rsidRPr="00EC27AD" w:rsidTr="00C2164E">
        <w:tc>
          <w:tcPr>
            <w:tcW w:w="3120" w:type="dxa"/>
            <w:vMerge/>
          </w:tcPr>
          <w:p w:rsidR="00A54CEF" w:rsidRPr="00EC27AD" w:rsidRDefault="00A54C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A54CEF" w:rsidRPr="00EC27AD" w:rsidRDefault="00A54C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A54CEF" w:rsidRPr="00EC27AD" w:rsidRDefault="00A54C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4CEF" w:rsidRPr="00EC27AD" w:rsidRDefault="00A54CEF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4CEF" w:rsidRPr="00EC27AD" w:rsidRDefault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</w:tcPr>
          <w:p w:rsidR="00A54CEF" w:rsidRPr="00EC27AD" w:rsidRDefault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3" w:type="dxa"/>
          </w:tcPr>
          <w:p w:rsidR="00A54CEF" w:rsidRPr="00EC27AD" w:rsidRDefault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7" w:type="dxa"/>
          </w:tcPr>
          <w:p w:rsidR="00A54CEF" w:rsidRPr="00EC27AD" w:rsidRDefault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4" w:type="dxa"/>
          </w:tcPr>
          <w:p w:rsidR="00A54CEF" w:rsidRPr="00EC27AD" w:rsidRDefault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A54CEF" w:rsidRPr="00EC27AD" w:rsidTr="00C2164E">
        <w:tc>
          <w:tcPr>
            <w:tcW w:w="3120" w:type="dxa"/>
          </w:tcPr>
          <w:p w:rsidR="00A54CEF" w:rsidRPr="00EC27AD" w:rsidRDefault="00A54CEF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Развитие физической культуры и спорта на территории Старополтавского муниципального района</w:t>
            </w:r>
          </w:p>
        </w:tc>
        <w:tc>
          <w:tcPr>
            <w:tcW w:w="1137" w:type="dxa"/>
          </w:tcPr>
          <w:p w:rsidR="00A54CEF" w:rsidRPr="00EC27AD" w:rsidRDefault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</w:t>
            </w:r>
          </w:p>
        </w:tc>
        <w:tc>
          <w:tcPr>
            <w:tcW w:w="2549" w:type="dxa"/>
          </w:tcPr>
          <w:p w:rsidR="00A54CEF" w:rsidRPr="00EC27AD" w:rsidRDefault="00A54CEF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Отдел по образованию, спорту и молодёжной политике</w:t>
            </w:r>
          </w:p>
        </w:tc>
        <w:tc>
          <w:tcPr>
            <w:tcW w:w="1276" w:type="dxa"/>
          </w:tcPr>
          <w:p w:rsidR="00A54CEF" w:rsidRPr="00EC27AD" w:rsidRDefault="00A54CEF" w:rsidP="00AA6D1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136,45</w:t>
            </w:r>
          </w:p>
        </w:tc>
        <w:tc>
          <w:tcPr>
            <w:tcW w:w="1276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A54CEF" w:rsidRPr="00EC27AD" w:rsidRDefault="00A54CEF" w:rsidP="00AA6D1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136,45</w:t>
            </w:r>
          </w:p>
        </w:tc>
        <w:tc>
          <w:tcPr>
            <w:tcW w:w="1277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</w:tr>
      <w:tr w:rsidR="00A54CEF" w:rsidRPr="00EC27AD" w:rsidTr="00C2164E">
        <w:trPr>
          <w:trHeight w:val="276"/>
        </w:trPr>
        <w:tc>
          <w:tcPr>
            <w:tcW w:w="3120" w:type="dxa"/>
            <w:vMerge w:val="restart"/>
          </w:tcPr>
          <w:p w:rsidR="00A54CEF" w:rsidRPr="00EC27AD" w:rsidRDefault="00A54CEF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Развитие физической культуры и спорта на территории Старополтавского муниципального района</w:t>
            </w:r>
          </w:p>
        </w:tc>
        <w:tc>
          <w:tcPr>
            <w:tcW w:w="1137" w:type="dxa"/>
            <w:vMerge w:val="restart"/>
          </w:tcPr>
          <w:p w:rsidR="00A54CEF" w:rsidRPr="00EC27AD" w:rsidRDefault="00A54CEF" w:rsidP="00D877D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</w:t>
            </w:r>
          </w:p>
        </w:tc>
        <w:tc>
          <w:tcPr>
            <w:tcW w:w="2549" w:type="dxa"/>
            <w:vMerge w:val="restart"/>
          </w:tcPr>
          <w:p w:rsidR="00A54CEF" w:rsidRPr="00EC27AD" w:rsidRDefault="00A54CEF" w:rsidP="00A54CEF">
            <w:pPr>
              <w:widowControl w:val="0"/>
              <w:ind w:firstLine="0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МКУ "Образование"</w:t>
            </w:r>
          </w:p>
        </w:tc>
        <w:tc>
          <w:tcPr>
            <w:tcW w:w="1276" w:type="dxa"/>
            <w:vMerge w:val="restart"/>
          </w:tcPr>
          <w:p w:rsidR="00A54CEF" w:rsidRPr="00EC27AD" w:rsidRDefault="00A54CEF" w:rsidP="00AA6D1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763,55</w:t>
            </w:r>
          </w:p>
        </w:tc>
        <w:tc>
          <w:tcPr>
            <w:tcW w:w="1276" w:type="dxa"/>
            <w:vMerge w:val="restart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Merge w:val="restart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</w:tcPr>
          <w:p w:rsidR="00A54CEF" w:rsidRPr="00EC27AD" w:rsidRDefault="00A54CEF" w:rsidP="00AA6D1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763,55</w:t>
            </w:r>
          </w:p>
        </w:tc>
        <w:tc>
          <w:tcPr>
            <w:tcW w:w="1277" w:type="dxa"/>
            <w:vMerge w:val="restart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vMerge w:val="restart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</w:tr>
      <w:tr w:rsidR="00A54CEF" w:rsidRPr="00EC27AD" w:rsidTr="00C2164E">
        <w:trPr>
          <w:trHeight w:val="276"/>
        </w:trPr>
        <w:tc>
          <w:tcPr>
            <w:tcW w:w="3120" w:type="dxa"/>
            <w:vMerge/>
          </w:tcPr>
          <w:p w:rsidR="00A54CEF" w:rsidRPr="00EC27AD" w:rsidRDefault="00A54CEF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A54CEF" w:rsidRPr="00EC27AD" w:rsidRDefault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A54CEF" w:rsidRPr="00EC27AD" w:rsidRDefault="00A54CEF" w:rsidP="000B76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4CEF" w:rsidRPr="00EC27AD" w:rsidRDefault="00A54CEF" w:rsidP="00AA6D1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54CEF" w:rsidRPr="00EC27AD" w:rsidRDefault="00A54CEF" w:rsidP="00AA6D1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CEF" w:rsidRPr="00EC27AD" w:rsidTr="00C2164E">
        <w:tc>
          <w:tcPr>
            <w:tcW w:w="3120" w:type="dxa"/>
            <w:vMerge/>
          </w:tcPr>
          <w:p w:rsidR="00A54CEF" w:rsidRPr="00EC27AD" w:rsidRDefault="00A54CEF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54CEF" w:rsidRPr="00EC27AD" w:rsidRDefault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2024</w:t>
            </w:r>
          </w:p>
        </w:tc>
        <w:tc>
          <w:tcPr>
            <w:tcW w:w="2549" w:type="dxa"/>
            <w:vMerge/>
          </w:tcPr>
          <w:p w:rsidR="00A54CEF" w:rsidRPr="00EC27AD" w:rsidRDefault="00A54CEF" w:rsidP="000B76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650,00</w:t>
            </w:r>
          </w:p>
        </w:tc>
        <w:tc>
          <w:tcPr>
            <w:tcW w:w="1276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650,00</w:t>
            </w:r>
          </w:p>
        </w:tc>
        <w:tc>
          <w:tcPr>
            <w:tcW w:w="1277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</w:tr>
      <w:tr w:rsidR="00A54CEF" w:rsidRPr="00EC27AD" w:rsidTr="00C2164E">
        <w:tc>
          <w:tcPr>
            <w:tcW w:w="3120" w:type="dxa"/>
            <w:vMerge/>
          </w:tcPr>
          <w:p w:rsidR="00A54CEF" w:rsidRPr="00EC27AD" w:rsidRDefault="00A54CEF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54CEF" w:rsidRPr="00EC27AD" w:rsidRDefault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2025</w:t>
            </w:r>
          </w:p>
        </w:tc>
        <w:tc>
          <w:tcPr>
            <w:tcW w:w="2549" w:type="dxa"/>
            <w:vMerge/>
          </w:tcPr>
          <w:p w:rsidR="00A54CEF" w:rsidRPr="00EC27AD" w:rsidRDefault="00A54CEF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650,00</w:t>
            </w:r>
          </w:p>
        </w:tc>
        <w:tc>
          <w:tcPr>
            <w:tcW w:w="1276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650,00</w:t>
            </w:r>
          </w:p>
        </w:tc>
        <w:tc>
          <w:tcPr>
            <w:tcW w:w="1277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</w:tr>
      <w:tr w:rsidR="00A54CEF" w:rsidRPr="00EC27AD" w:rsidTr="00C2164E">
        <w:tc>
          <w:tcPr>
            <w:tcW w:w="3120" w:type="dxa"/>
            <w:vMerge/>
          </w:tcPr>
          <w:p w:rsidR="00A54CEF" w:rsidRPr="00EC27AD" w:rsidRDefault="00A54CEF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54CEF" w:rsidRPr="00EC27AD" w:rsidRDefault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2023-2025</w:t>
            </w:r>
          </w:p>
        </w:tc>
        <w:tc>
          <w:tcPr>
            <w:tcW w:w="2549" w:type="dxa"/>
            <w:vMerge/>
          </w:tcPr>
          <w:p w:rsidR="00A54CEF" w:rsidRPr="00EC27AD" w:rsidRDefault="00A54CEF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4CEF" w:rsidRPr="00EC27AD" w:rsidRDefault="00A54CEF" w:rsidP="000E048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2200,00</w:t>
            </w:r>
          </w:p>
        </w:tc>
        <w:tc>
          <w:tcPr>
            <w:tcW w:w="1276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A54CEF" w:rsidRPr="00EC27AD" w:rsidRDefault="00A54CEF" w:rsidP="000E048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2200,00</w:t>
            </w:r>
          </w:p>
        </w:tc>
        <w:tc>
          <w:tcPr>
            <w:tcW w:w="1277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</w:tr>
      <w:tr w:rsidR="00A54CEF" w:rsidRPr="00EC27AD" w:rsidTr="00C2164E">
        <w:tc>
          <w:tcPr>
            <w:tcW w:w="3120" w:type="dxa"/>
            <w:vMerge w:val="restart"/>
          </w:tcPr>
          <w:p w:rsidR="00A54CEF" w:rsidRPr="00EC27AD" w:rsidRDefault="00A54CE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 xml:space="preserve">Развитие физической культуры и спорта на </w:t>
            </w:r>
            <w:r w:rsidRPr="00EC27AD">
              <w:rPr>
                <w:sz w:val="24"/>
                <w:szCs w:val="24"/>
              </w:rPr>
              <w:lastRenderedPageBreak/>
              <w:t>территории Старополтавского муниципального района</w:t>
            </w:r>
          </w:p>
        </w:tc>
        <w:tc>
          <w:tcPr>
            <w:tcW w:w="1137" w:type="dxa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2549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 xml:space="preserve">МКУ ДО "Старополтавская </w:t>
            </w:r>
            <w:r w:rsidRPr="00EC27AD">
              <w:rPr>
                <w:sz w:val="24"/>
                <w:szCs w:val="24"/>
              </w:rPr>
              <w:lastRenderedPageBreak/>
              <w:t>детско-юношеская спортивная школа"</w:t>
            </w:r>
          </w:p>
        </w:tc>
        <w:tc>
          <w:tcPr>
            <w:tcW w:w="1276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lastRenderedPageBreak/>
              <w:t>1253,48</w:t>
            </w:r>
          </w:p>
        </w:tc>
        <w:tc>
          <w:tcPr>
            <w:tcW w:w="1276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273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326,08</w:t>
            </w:r>
          </w:p>
        </w:tc>
        <w:tc>
          <w:tcPr>
            <w:tcW w:w="1277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127,40</w:t>
            </w:r>
          </w:p>
        </w:tc>
        <w:tc>
          <w:tcPr>
            <w:tcW w:w="1414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4CEF" w:rsidRPr="00EC27AD" w:rsidTr="00C2164E">
        <w:trPr>
          <w:trHeight w:val="276"/>
        </w:trPr>
        <w:tc>
          <w:tcPr>
            <w:tcW w:w="3120" w:type="dxa"/>
            <w:vMerge/>
          </w:tcPr>
          <w:p w:rsidR="00A54CEF" w:rsidRPr="00EC27AD" w:rsidRDefault="00A54CE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A54CEF" w:rsidRPr="00EC27AD" w:rsidRDefault="00A54CEF" w:rsidP="00C2164E">
            <w:pPr>
              <w:widowControl w:val="0"/>
              <w:ind w:firstLine="32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2023-</w:t>
            </w:r>
            <w:r w:rsidRPr="00EC27AD">
              <w:rPr>
                <w:sz w:val="24"/>
                <w:szCs w:val="24"/>
              </w:rPr>
              <w:lastRenderedPageBreak/>
              <w:t>2025</w:t>
            </w:r>
          </w:p>
        </w:tc>
        <w:tc>
          <w:tcPr>
            <w:tcW w:w="2549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4CEF" w:rsidRPr="00EC27AD" w:rsidTr="00C2164E">
        <w:tc>
          <w:tcPr>
            <w:tcW w:w="3120" w:type="dxa"/>
            <w:vMerge/>
          </w:tcPr>
          <w:p w:rsidR="00A54CEF" w:rsidRPr="00EC27AD" w:rsidRDefault="00A54CE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A54CEF" w:rsidRPr="00EC27AD" w:rsidRDefault="00A54CEF" w:rsidP="00311C97">
            <w:pPr>
              <w:widowControl w:val="0"/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1253,48</w:t>
            </w:r>
          </w:p>
        </w:tc>
        <w:tc>
          <w:tcPr>
            <w:tcW w:w="1276" w:type="dxa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273" w:type="dxa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326,08</w:t>
            </w:r>
          </w:p>
        </w:tc>
        <w:tc>
          <w:tcPr>
            <w:tcW w:w="1277" w:type="dxa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127,40</w:t>
            </w:r>
          </w:p>
        </w:tc>
        <w:tc>
          <w:tcPr>
            <w:tcW w:w="1414" w:type="dxa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4CEF" w:rsidRPr="00EC27AD" w:rsidTr="00C2164E">
        <w:tc>
          <w:tcPr>
            <w:tcW w:w="3120" w:type="dxa"/>
            <w:vMerge w:val="restart"/>
          </w:tcPr>
          <w:p w:rsidR="00A54CEF" w:rsidRPr="00EC27AD" w:rsidRDefault="00A54CE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lastRenderedPageBreak/>
              <w:t>Развитие физической культуры и спорта на территории Старополтавского муниципального района</w:t>
            </w:r>
          </w:p>
        </w:tc>
        <w:tc>
          <w:tcPr>
            <w:tcW w:w="1137" w:type="dxa"/>
          </w:tcPr>
          <w:p w:rsidR="00A54CEF" w:rsidRPr="00EC27AD" w:rsidRDefault="00A54CEF" w:rsidP="00311C97">
            <w:pPr>
              <w:widowControl w:val="0"/>
              <w:ind w:firstLine="32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</w:t>
            </w:r>
          </w:p>
        </w:tc>
        <w:tc>
          <w:tcPr>
            <w:tcW w:w="2549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МКОУ "</w:t>
            </w:r>
            <w:proofErr w:type="spellStart"/>
            <w:r w:rsidRPr="00EC27AD">
              <w:rPr>
                <w:sz w:val="24"/>
                <w:szCs w:val="24"/>
              </w:rPr>
              <w:t>Гмелинская</w:t>
            </w:r>
            <w:proofErr w:type="spellEnd"/>
            <w:r w:rsidRPr="00EC27AD">
              <w:rPr>
                <w:sz w:val="24"/>
                <w:szCs w:val="24"/>
              </w:rPr>
              <w:t xml:space="preserve"> СШ им. В. П. </w:t>
            </w:r>
            <w:proofErr w:type="spellStart"/>
            <w:r w:rsidRPr="00EC27AD">
              <w:rPr>
                <w:sz w:val="24"/>
                <w:szCs w:val="24"/>
              </w:rPr>
              <w:t>Агаркова</w:t>
            </w:r>
            <w:proofErr w:type="spellEnd"/>
            <w:r w:rsidRPr="00EC27AD">
              <w:rPr>
                <w:sz w:val="24"/>
                <w:szCs w:val="24"/>
              </w:rPr>
              <w:t xml:space="preserve">" - филиал </w:t>
            </w:r>
            <w:proofErr w:type="spellStart"/>
            <w:r w:rsidRPr="00EC27AD">
              <w:rPr>
                <w:sz w:val="24"/>
                <w:szCs w:val="24"/>
              </w:rPr>
              <w:t>Вербенская</w:t>
            </w:r>
            <w:proofErr w:type="spellEnd"/>
            <w:r w:rsidRPr="00EC27AD">
              <w:rPr>
                <w:sz w:val="24"/>
                <w:szCs w:val="24"/>
              </w:rPr>
              <w:t xml:space="preserve"> ОШ"</w:t>
            </w:r>
          </w:p>
        </w:tc>
        <w:tc>
          <w:tcPr>
            <w:tcW w:w="1276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276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3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7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4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4CEF" w:rsidRPr="00EC27AD" w:rsidTr="00C2164E">
        <w:tc>
          <w:tcPr>
            <w:tcW w:w="3120" w:type="dxa"/>
            <w:vMerge/>
          </w:tcPr>
          <w:p w:rsidR="00A54CEF" w:rsidRPr="00EC27AD" w:rsidRDefault="00A54CE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54CEF" w:rsidRPr="00EC27AD" w:rsidRDefault="00A54CEF" w:rsidP="00C2164E">
            <w:pPr>
              <w:widowControl w:val="0"/>
              <w:ind w:firstLine="32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2023-2025</w:t>
            </w:r>
          </w:p>
        </w:tc>
        <w:tc>
          <w:tcPr>
            <w:tcW w:w="2549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4CEF" w:rsidRPr="00EC27AD" w:rsidRDefault="00A54CEF" w:rsidP="00B605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4CEF" w:rsidRPr="00EC27AD" w:rsidRDefault="00A54CEF" w:rsidP="00B605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A54CEF" w:rsidRPr="00EC27AD" w:rsidRDefault="00A54CEF" w:rsidP="00B605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54CEF" w:rsidRPr="00EC27AD" w:rsidRDefault="00A54CEF" w:rsidP="00B605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54CEF" w:rsidRPr="00EC27AD" w:rsidRDefault="00A54CEF" w:rsidP="00B605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A54CEF" w:rsidRPr="00EC27AD" w:rsidRDefault="00A54CEF" w:rsidP="00B605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4CEF" w:rsidRPr="00EC27AD" w:rsidTr="00C2164E">
        <w:tc>
          <w:tcPr>
            <w:tcW w:w="3120" w:type="dxa"/>
            <w:vMerge w:val="restart"/>
          </w:tcPr>
          <w:p w:rsidR="00A54CEF" w:rsidRPr="00EC27AD" w:rsidRDefault="00A54CEF" w:rsidP="00316DF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Развитие физической культуры и спорта на территории Старополтавского муниципального района</w:t>
            </w:r>
          </w:p>
        </w:tc>
        <w:tc>
          <w:tcPr>
            <w:tcW w:w="1137" w:type="dxa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</w:t>
            </w:r>
          </w:p>
        </w:tc>
        <w:tc>
          <w:tcPr>
            <w:tcW w:w="2549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 xml:space="preserve"> МКОУ "Курнаевская СШ"</w:t>
            </w:r>
          </w:p>
        </w:tc>
        <w:tc>
          <w:tcPr>
            <w:tcW w:w="1276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276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73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7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4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4CEF" w:rsidRPr="00EC27AD" w:rsidTr="00C2164E">
        <w:tc>
          <w:tcPr>
            <w:tcW w:w="3120" w:type="dxa"/>
            <w:vMerge/>
          </w:tcPr>
          <w:p w:rsidR="00A54CEF" w:rsidRPr="00EC27AD" w:rsidRDefault="00A54CEF" w:rsidP="00316DF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2023-2025</w:t>
            </w:r>
          </w:p>
        </w:tc>
        <w:tc>
          <w:tcPr>
            <w:tcW w:w="2549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4CEF" w:rsidRPr="00EC27AD" w:rsidTr="00C2164E">
        <w:tc>
          <w:tcPr>
            <w:tcW w:w="3120" w:type="dxa"/>
            <w:vMerge w:val="restart"/>
          </w:tcPr>
          <w:p w:rsidR="00A54CEF" w:rsidRPr="00EC27AD" w:rsidRDefault="00A54CEF" w:rsidP="00316DF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Развитие физической культуры и спорта на территории Старополтавского муниципального района</w:t>
            </w:r>
          </w:p>
        </w:tc>
        <w:tc>
          <w:tcPr>
            <w:tcW w:w="1137" w:type="dxa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</w:t>
            </w:r>
          </w:p>
        </w:tc>
        <w:tc>
          <w:tcPr>
            <w:tcW w:w="2549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 xml:space="preserve">"Кановская ОШ" - филиал </w:t>
            </w:r>
            <w:r w:rsidRPr="00EC27AD">
              <w:rPr>
                <w:sz w:val="24"/>
                <w:szCs w:val="24"/>
              </w:rPr>
              <w:t>МКОУ "Старополтавская СШ"</w:t>
            </w:r>
          </w:p>
        </w:tc>
        <w:tc>
          <w:tcPr>
            <w:tcW w:w="1276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276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3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7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4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4CEF" w:rsidRPr="00EC27AD" w:rsidTr="00C2164E">
        <w:tc>
          <w:tcPr>
            <w:tcW w:w="3120" w:type="dxa"/>
            <w:vMerge/>
          </w:tcPr>
          <w:p w:rsidR="00A54CEF" w:rsidRPr="00EC27AD" w:rsidRDefault="00A54CEF" w:rsidP="00316DF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2023-2025</w:t>
            </w:r>
          </w:p>
        </w:tc>
        <w:tc>
          <w:tcPr>
            <w:tcW w:w="2549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4CEF" w:rsidRPr="00EC27AD" w:rsidTr="00C2164E">
        <w:tc>
          <w:tcPr>
            <w:tcW w:w="3120" w:type="dxa"/>
            <w:vMerge w:val="restart"/>
          </w:tcPr>
          <w:p w:rsidR="00A54CEF" w:rsidRPr="00EC27AD" w:rsidRDefault="00A54CEF" w:rsidP="00316DF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Развитие физической культуры и спорта на территории Старополтавского муниципального района</w:t>
            </w:r>
          </w:p>
        </w:tc>
        <w:tc>
          <w:tcPr>
            <w:tcW w:w="1137" w:type="dxa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</w:t>
            </w:r>
          </w:p>
        </w:tc>
        <w:tc>
          <w:tcPr>
            <w:tcW w:w="2549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МКОУ "</w:t>
            </w:r>
            <w:proofErr w:type="spellStart"/>
            <w:r w:rsidRPr="00EC27AD">
              <w:rPr>
                <w:sz w:val="24"/>
                <w:szCs w:val="24"/>
              </w:rPr>
              <w:t>ИловатскаяСШ</w:t>
            </w:r>
            <w:proofErr w:type="spellEnd"/>
            <w:r w:rsidRPr="00EC27AD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Merge w:val="restart"/>
          </w:tcPr>
          <w:p w:rsidR="00A54CEF" w:rsidRPr="00EC27AD" w:rsidRDefault="00A54CEF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276" w:type="dxa"/>
            <w:vMerge w:val="restart"/>
          </w:tcPr>
          <w:p w:rsidR="00A54CEF" w:rsidRPr="00EC27AD" w:rsidRDefault="00A54CEF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vMerge w:val="restart"/>
          </w:tcPr>
          <w:p w:rsidR="00A54CEF" w:rsidRPr="00EC27AD" w:rsidRDefault="00A54CEF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3" w:type="dxa"/>
            <w:vMerge w:val="restart"/>
          </w:tcPr>
          <w:p w:rsidR="00A54CEF" w:rsidRPr="00EC27AD" w:rsidRDefault="00A54CEF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7" w:type="dxa"/>
            <w:vMerge w:val="restart"/>
          </w:tcPr>
          <w:p w:rsidR="00A54CEF" w:rsidRPr="00EC27AD" w:rsidRDefault="00A54CEF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4" w:type="dxa"/>
            <w:vMerge w:val="restart"/>
          </w:tcPr>
          <w:p w:rsidR="00A54CEF" w:rsidRPr="00EC27AD" w:rsidRDefault="00A54CEF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4CEF" w:rsidRPr="00EC27AD" w:rsidTr="00C2164E">
        <w:tc>
          <w:tcPr>
            <w:tcW w:w="3120" w:type="dxa"/>
            <w:vMerge/>
          </w:tcPr>
          <w:p w:rsidR="00A54CEF" w:rsidRPr="00EC27AD" w:rsidRDefault="00A54CEF" w:rsidP="00316DF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2023-2025</w:t>
            </w:r>
          </w:p>
        </w:tc>
        <w:tc>
          <w:tcPr>
            <w:tcW w:w="2549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4CEF" w:rsidRPr="00EC27AD" w:rsidTr="00C2164E">
        <w:tc>
          <w:tcPr>
            <w:tcW w:w="3120" w:type="dxa"/>
            <w:vMerge w:val="restart"/>
          </w:tcPr>
          <w:p w:rsidR="00A54CEF" w:rsidRPr="00EC27AD" w:rsidRDefault="00A54CEF" w:rsidP="00316DF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Развитие физической культуры и спорта на территории Старополтавского муниципального района</w:t>
            </w:r>
          </w:p>
        </w:tc>
        <w:tc>
          <w:tcPr>
            <w:tcW w:w="1137" w:type="dxa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</w:t>
            </w:r>
          </w:p>
        </w:tc>
        <w:tc>
          <w:tcPr>
            <w:tcW w:w="2549" w:type="dxa"/>
            <w:vMerge w:val="restart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МКОУ "Старополтавская СШ"</w:t>
            </w:r>
          </w:p>
        </w:tc>
        <w:tc>
          <w:tcPr>
            <w:tcW w:w="1276" w:type="dxa"/>
            <w:vMerge w:val="restart"/>
          </w:tcPr>
          <w:p w:rsidR="00A54CEF" w:rsidRPr="00EC27AD" w:rsidRDefault="00A54CEF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276" w:type="dxa"/>
            <w:vMerge w:val="restart"/>
          </w:tcPr>
          <w:p w:rsidR="00A54CEF" w:rsidRPr="00EC27AD" w:rsidRDefault="00A54CEF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vMerge w:val="restart"/>
          </w:tcPr>
          <w:p w:rsidR="00A54CEF" w:rsidRPr="00EC27AD" w:rsidRDefault="00A54CEF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3" w:type="dxa"/>
            <w:vMerge w:val="restart"/>
          </w:tcPr>
          <w:p w:rsidR="00A54CEF" w:rsidRPr="00EC27AD" w:rsidRDefault="00A54CEF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7" w:type="dxa"/>
            <w:vMerge w:val="restart"/>
          </w:tcPr>
          <w:p w:rsidR="00A54CEF" w:rsidRPr="00EC27AD" w:rsidRDefault="00A54CEF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4" w:type="dxa"/>
            <w:vMerge w:val="restart"/>
          </w:tcPr>
          <w:p w:rsidR="00A54CEF" w:rsidRPr="00EC27AD" w:rsidRDefault="00A54CEF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4CEF" w:rsidRPr="00EC27AD" w:rsidTr="00C2164E">
        <w:tc>
          <w:tcPr>
            <w:tcW w:w="3120" w:type="dxa"/>
            <w:vMerge/>
          </w:tcPr>
          <w:p w:rsidR="00A54CEF" w:rsidRPr="00EC27AD" w:rsidRDefault="00A54CEF" w:rsidP="00316DF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2023-2025</w:t>
            </w:r>
          </w:p>
        </w:tc>
        <w:tc>
          <w:tcPr>
            <w:tcW w:w="2549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4CEF" w:rsidRPr="00EC27AD" w:rsidTr="00C2164E">
        <w:tc>
          <w:tcPr>
            <w:tcW w:w="3120" w:type="dxa"/>
          </w:tcPr>
          <w:p w:rsidR="00A54CEF" w:rsidRPr="00EC27AD" w:rsidRDefault="00A54CEF" w:rsidP="009533B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Развитие физической культуры и спорта на территории Старополтавского муниципального района</w:t>
            </w:r>
          </w:p>
        </w:tc>
        <w:tc>
          <w:tcPr>
            <w:tcW w:w="1137" w:type="dxa"/>
          </w:tcPr>
          <w:p w:rsidR="00A54CEF" w:rsidRPr="00EC27AD" w:rsidRDefault="00A54CEF" w:rsidP="00A07F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2024</w:t>
            </w:r>
          </w:p>
        </w:tc>
        <w:tc>
          <w:tcPr>
            <w:tcW w:w="2549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МКУ ДО "Старополтавская детско-юношеская спортивная школа"</w:t>
            </w:r>
          </w:p>
        </w:tc>
        <w:tc>
          <w:tcPr>
            <w:tcW w:w="1276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896,00</w:t>
            </w:r>
          </w:p>
        </w:tc>
        <w:tc>
          <w:tcPr>
            <w:tcW w:w="1276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800,00</w:t>
            </w:r>
          </w:p>
        </w:tc>
        <w:tc>
          <w:tcPr>
            <w:tcW w:w="1273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16,00</w:t>
            </w:r>
          </w:p>
        </w:tc>
      </w:tr>
      <w:tr w:rsidR="00A54CEF" w:rsidRPr="00EC27AD" w:rsidTr="00C2164E">
        <w:tc>
          <w:tcPr>
            <w:tcW w:w="3120" w:type="dxa"/>
          </w:tcPr>
          <w:p w:rsidR="00A54CEF" w:rsidRPr="00EC27AD" w:rsidRDefault="00A54CEF" w:rsidP="009533B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 xml:space="preserve">Развитие физической </w:t>
            </w:r>
            <w:r w:rsidRPr="00EC27AD">
              <w:rPr>
                <w:sz w:val="24"/>
                <w:szCs w:val="24"/>
              </w:rPr>
              <w:lastRenderedPageBreak/>
              <w:t>культуры и спорта на территории Старополтавского муниципального района</w:t>
            </w:r>
          </w:p>
        </w:tc>
        <w:tc>
          <w:tcPr>
            <w:tcW w:w="1137" w:type="dxa"/>
          </w:tcPr>
          <w:p w:rsidR="00A54CEF" w:rsidRPr="00EC27AD" w:rsidRDefault="00A54CEF" w:rsidP="00A07F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2549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 xml:space="preserve">МКОУ </w:t>
            </w:r>
            <w:r w:rsidRPr="00EC27AD">
              <w:rPr>
                <w:sz w:val="24"/>
                <w:szCs w:val="24"/>
              </w:rPr>
              <w:lastRenderedPageBreak/>
              <w:t>"</w:t>
            </w:r>
            <w:proofErr w:type="spellStart"/>
            <w:r w:rsidRPr="00EC27AD">
              <w:rPr>
                <w:sz w:val="24"/>
                <w:szCs w:val="24"/>
              </w:rPr>
              <w:t>Колышкинская</w:t>
            </w:r>
            <w:proofErr w:type="spellEnd"/>
            <w:r w:rsidRPr="00EC27AD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276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lastRenderedPageBreak/>
              <w:t>330,00</w:t>
            </w:r>
          </w:p>
        </w:tc>
        <w:tc>
          <w:tcPr>
            <w:tcW w:w="1276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300,00</w:t>
            </w:r>
          </w:p>
        </w:tc>
        <w:tc>
          <w:tcPr>
            <w:tcW w:w="1273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30,00</w:t>
            </w:r>
          </w:p>
        </w:tc>
        <w:tc>
          <w:tcPr>
            <w:tcW w:w="1277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</w:tr>
      <w:tr w:rsidR="00A54CEF" w:rsidRPr="00EC27AD" w:rsidTr="00C2164E">
        <w:tc>
          <w:tcPr>
            <w:tcW w:w="3120" w:type="dxa"/>
          </w:tcPr>
          <w:p w:rsidR="00A54CEF" w:rsidRPr="00EC27AD" w:rsidRDefault="00A54CEF" w:rsidP="00316DF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lastRenderedPageBreak/>
              <w:t>Итого по годам реализации</w:t>
            </w:r>
          </w:p>
        </w:tc>
        <w:tc>
          <w:tcPr>
            <w:tcW w:w="1137" w:type="dxa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</w:t>
            </w:r>
          </w:p>
        </w:tc>
        <w:tc>
          <w:tcPr>
            <w:tcW w:w="2549" w:type="dxa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4CEF" w:rsidRPr="00EC27AD" w:rsidRDefault="00A54CEF" w:rsidP="005247A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3653,48</w:t>
            </w:r>
          </w:p>
        </w:tc>
        <w:tc>
          <w:tcPr>
            <w:tcW w:w="1276" w:type="dxa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2150,00</w:t>
            </w:r>
          </w:p>
        </w:tc>
        <w:tc>
          <w:tcPr>
            <w:tcW w:w="1273" w:type="dxa"/>
          </w:tcPr>
          <w:p w:rsidR="00A54CEF" w:rsidRPr="00EC27AD" w:rsidRDefault="00A54CEF" w:rsidP="005247A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1376,08</w:t>
            </w:r>
          </w:p>
        </w:tc>
        <w:tc>
          <w:tcPr>
            <w:tcW w:w="1277" w:type="dxa"/>
          </w:tcPr>
          <w:p w:rsidR="00A54CEF" w:rsidRPr="00EC27AD" w:rsidRDefault="00A54CEF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127,40</w:t>
            </w:r>
          </w:p>
        </w:tc>
        <w:tc>
          <w:tcPr>
            <w:tcW w:w="1414" w:type="dxa"/>
          </w:tcPr>
          <w:p w:rsidR="00A54CEF" w:rsidRPr="00EC27AD" w:rsidRDefault="00A54CEF" w:rsidP="00C2164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27A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4CEF" w:rsidRPr="00EC27AD" w:rsidTr="00C2164E">
        <w:tc>
          <w:tcPr>
            <w:tcW w:w="3120" w:type="dxa"/>
            <w:vMerge w:val="restart"/>
          </w:tcPr>
          <w:p w:rsidR="00A54CEF" w:rsidRPr="00EC27AD" w:rsidRDefault="00A54CE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54CEF" w:rsidRPr="00EC27AD" w:rsidRDefault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2024</w:t>
            </w:r>
          </w:p>
        </w:tc>
        <w:tc>
          <w:tcPr>
            <w:tcW w:w="2549" w:type="dxa"/>
          </w:tcPr>
          <w:p w:rsidR="00A54CEF" w:rsidRPr="00EC27AD" w:rsidRDefault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1876,00</w:t>
            </w:r>
          </w:p>
        </w:tc>
        <w:tc>
          <w:tcPr>
            <w:tcW w:w="1276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1100,00</w:t>
            </w:r>
          </w:p>
        </w:tc>
        <w:tc>
          <w:tcPr>
            <w:tcW w:w="1273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760,00</w:t>
            </w:r>
          </w:p>
        </w:tc>
        <w:tc>
          <w:tcPr>
            <w:tcW w:w="1277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16,00</w:t>
            </w:r>
          </w:p>
        </w:tc>
      </w:tr>
      <w:tr w:rsidR="00A54CEF" w:rsidRPr="00EC27AD" w:rsidTr="00C2164E">
        <w:tc>
          <w:tcPr>
            <w:tcW w:w="3120" w:type="dxa"/>
            <w:vMerge/>
          </w:tcPr>
          <w:p w:rsidR="00A54CEF" w:rsidRPr="00EC27AD" w:rsidRDefault="00A54CE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54CEF" w:rsidRPr="00EC27AD" w:rsidRDefault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2025</w:t>
            </w:r>
          </w:p>
        </w:tc>
        <w:tc>
          <w:tcPr>
            <w:tcW w:w="2549" w:type="dxa"/>
          </w:tcPr>
          <w:p w:rsidR="00A54CEF" w:rsidRPr="00EC27AD" w:rsidRDefault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650,00</w:t>
            </w:r>
          </w:p>
        </w:tc>
        <w:tc>
          <w:tcPr>
            <w:tcW w:w="1276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650,00</w:t>
            </w:r>
          </w:p>
        </w:tc>
        <w:tc>
          <w:tcPr>
            <w:tcW w:w="1277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A54CEF" w:rsidRPr="00EC27AD" w:rsidRDefault="00A54CEF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</w:tr>
      <w:tr w:rsidR="00A54CEF" w:rsidRPr="00EC27AD" w:rsidTr="00C2164E">
        <w:tc>
          <w:tcPr>
            <w:tcW w:w="3120" w:type="dxa"/>
          </w:tcPr>
          <w:p w:rsidR="00A54CEF" w:rsidRPr="00EC27AD" w:rsidRDefault="00A54CE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7" w:type="dxa"/>
          </w:tcPr>
          <w:p w:rsidR="00A54CEF" w:rsidRPr="00EC27AD" w:rsidRDefault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2023-2025</w:t>
            </w:r>
          </w:p>
        </w:tc>
        <w:tc>
          <w:tcPr>
            <w:tcW w:w="2549" w:type="dxa"/>
          </w:tcPr>
          <w:p w:rsidR="00A54CEF" w:rsidRPr="00EC27AD" w:rsidRDefault="00A54CE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C27AD">
              <w:rPr>
                <w:sz w:val="24"/>
                <w:szCs w:val="24"/>
              </w:rPr>
              <w:t>6179,</w:t>
            </w:r>
            <w:r w:rsidRPr="00EC27AD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276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3250,00</w:t>
            </w:r>
          </w:p>
        </w:tc>
        <w:tc>
          <w:tcPr>
            <w:tcW w:w="1273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C27AD">
              <w:rPr>
                <w:sz w:val="24"/>
                <w:szCs w:val="24"/>
              </w:rPr>
              <w:t>2786,</w:t>
            </w:r>
            <w:r w:rsidRPr="00EC27AD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277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A54CEF" w:rsidRPr="00EC27AD" w:rsidRDefault="00A54CEF" w:rsidP="009533B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C27AD">
              <w:rPr>
                <w:sz w:val="24"/>
                <w:szCs w:val="24"/>
              </w:rPr>
              <w:t>143,40</w:t>
            </w:r>
          </w:p>
        </w:tc>
      </w:tr>
    </w:tbl>
    <w:p w:rsidR="00862813" w:rsidRPr="00EC27AD" w:rsidRDefault="00C2164E" w:rsidP="00C2164E">
      <w:pPr>
        <w:ind w:firstLine="0"/>
        <w:jc w:val="right"/>
        <w:rPr>
          <w:sz w:val="24"/>
          <w:szCs w:val="24"/>
        </w:rPr>
      </w:pPr>
      <w:r w:rsidRPr="00EC27AD">
        <w:rPr>
          <w:sz w:val="24"/>
          <w:szCs w:val="24"/>
        </w:rPr>
        <w:t>",</w:t>
      </w:r>
    </w:p>
    <w:p w:rsidR="00B773C3" w:rsidRPr="00EC27AD" w:rsidRDefault="00B773C3">
      <w:pPr>
        <w:ind w:firstLine="0"/>
        <w:rPr>
          <w:sz w:val="24"/>
          <w:szCs w:val="24"/>
        </w:rPr>
      </w:pPr>
    </w:p>
    <w:p w:rsidR="00B773C3" w:rsidRPr="00EC27AD" w:rsidRDefault="00B773C3">
      <w:pPr>
        <w:ind w:firstLine="0"/>
        <w:rPr>
          <w:sz w:val="24"/>
          <w:szCs w:val="24"/>
        </w:rPr>
      </w:pPr>
    </w:p>
    <w:p w:rsidR="00B773C3" w:rsidRPr="00EC27AD" w:rsidRDefault="00B773C3">
      <w:pPr>
        <w:ind w:firstLine="0"/>
        <w:rPr>
          <w:sz w:val="24"/>
          <w:szCs w:val="24"/>
        </w:rPr>
      </w:pPr>
    </w:p>
    <w:p w:rsidR="00B773C3" w:rsidRPr="00EC27AD" w:rsidRDefault="00B773C3">
      <w:pPr>
        <w:ind w:firstLine="0"/>
        <w:rPr>
          <w:sz w:val="24"/>
          <w:szCs w:val="24"/>
        </w:rPr>
      </w:pPr>
    </w:p>
    <w:p w:rsidR="00F87414" w:rsidRPr="00EC27AD" w:rsidRDefault="00F87414" w:rsidP="00F87414">
      <w:pPr>
        <w:tabs>
          <w:tab w:val="right" w:pos="14459"/>
        </w:tabs>
        <w:ind w:firstLine="0"/>
        <w:jc w:val="left"/>
        <w:rPr>
          <w:b/>
          <w:sz w:val="24"/>
          <w:szCs w:val="24"/>
        </w:rPr>
      </w:pPr>
      <w:r w:rsidRPr="00EC27AD">
        <w:rPr>
          <w:b/>
          <w:sz w:val="24"/>
          <w:szCs w:val="24"/>
        </w:rPr>
        <w:t>Начальник</w:t>
      </w:r>
      <w:r w:rsidR="00C2164E" w:rsidRPr="00EC27AD">
        <w:rPr>
          <w:b/>
          <w:sz w:val="24"/>
          <w:szCs w:val="24"/>
        </w:rPr>
        <w:t xml:space="preserve"> </w:t>
      </w:r>
      <w:r w:rsidRPr="00EC27AD">
        <w:rPr>
          <w:b/>
          <w:sz w:val="24"/>
          <w:szCs w:val="24"/>
        </w:rPr>
        <w:t xml:space="preserve">отдела </w:t>
      </w:r>
      <w:r w:rsidR="00C2164E" w:rsidRPr="00EC27AD">
        <w:rPr>
          <w:b/>
          <w:sz w:val="24"/>
          <w:szCs w:val="24"/>
        </w:rPr>
        <w:br/>
      </w:r>
      <w:r w:rsidRPr="00EC27AD">
        <w:rPr>
          <w:b/>
          <w:sz w:val="24"/>
          <w:szCs w:val="24"/>
        </w:rPr>
        <w:t>по образованию, спорту и молодежной политике</w:t>
      </w:r>
      <w:r w:rsidRPr="00EC27AD">
        <w:rPr>
          <w:b/>
          <w:sz w:val="24"/>
          <w:szCs w:val="24"/>
        </w:rPr>
        <w:tab/>
        <w:t>С.Г.</w:t>
      </w:r>
      <w:r w:rsidR="00C2164E" w:rsidRPr="00EC27AD">
        <w:rPr>
          <w:b/>
          <w:sz w:val="24"/>
          <w:szCs w:val="24"/>
        </w:rPr>
        <w:t> </w:t>
      </w:r>
      <w:proofErr w:type="spellStart"/>
      <w:r w:rsidRPr="00EC27AD">
        <w:rPr>
          <w:b/>
          <w:sz w:val="24"/>
          <w:szCs w:val="24"/>
        </w:rPr>
        <w:t>Вамбольдт</w:t>
      </w:r>
      <w:proofErr w:type="spellEnd"/>
    </w:p>
    <w:sectPr w:rsidR="00F87414" w:rsidRPr="00EC27AD" w:rsidSect="004308DB">
      <w:headerReference w:type="default" r:id="rId16"/>
      <w:headerReference w:type="first" r:id="rId17"/>
      <w:pgSz w:w="16838" w:h="11906" w:orient="landscape"/>
      <w:pgMar w:top="1134" w:right="851" w:bottom="1134" w:left="1418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EF" w:rsidRDefault="00A54CEF" w:rsidP="00862813">
      <w:r>
        <w:separator/>
      </w:r>
    </w:p>
  </w:endnote>
  <w:endnote w:type="continuationSeparator" w:id="0">
    <w:p w:rsidR="00A54CEF" w:rsidRDefault="00A54CEF" w:rsidP="0086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EF" w:rsidRDefault="00A54CEF" w:rsidP="00862813">
      <w:r>
        <w:separator/>
      </w:r>
    </w:p>
  </w:footnote>
  <w:footnote w:type="continuationSeparator" w:id="0">
    <w:p w:rsidR="00A54CEF" w:rsidRDefault="00A54CEF" w:rsidP="00862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EF" w:rsidRDefault="00A54CEF">
    <w:pPr>
      <w:ind w:firstLine="0"/>
      <w:jc w:val="center"/>
      <w:rPr>
        <w:sz w:val="20"/>
        <w:szCs w:val="20"/>
      </w:rPr>
    </w:pPr>
    <w:r>
      <w:rPr>
        <w:noProof/>
        <w:lang w:eastAsia="ru-RU"/>
      </w:rPr>
      <w:drawing>
        <wp:inline distT="0" distB="0" distL="0" distR="0" wp14:anchorId="0ADB9640" wp14:editId="251FCA4D">
          <wp:extent cx="307975" cy="353060"/>
          <wp:effectExtent l="0" t="0" r="0" b="0"/>
          <wp:docPr id="1" name="Рисунок 2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5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4CEF" w:rsidRDefault="00A54CEF">
    <w:pPr>
      <w:ind w:firstLine="0"/>
      <w:jc w:val="center"/>
      <w:rPr>
        <w:sz w:val="12"/>
        <w:szCs w:val="12"/>
      </w:rPr>
    </w:pPr>
  </w:p>
  <w:p w:rsidR="00A54CEF" w:rsidRDefault="00A54CEF">
    <w:pPr>
      <w:ind w:firstLine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 w:rsidR="00A54CEF" w:rsidRDefault="00A54CEF">
    <w:pPr>
      <w:pBdr>
        <w:bottom w:val="thinThickSmallGap" w:sz="12" w:space="1" w:color="000000"/>
      </w:pBdr>
      <w:ind w:firstLine="0"/>
      <w:jc w:val="center"/>
      <w:rPr>
        <w:sz w:val="12"/>
        <w:szCs w:val="12"/>
      </w:rPr>
    </w:pPr>
  </w:p>
  <w:p w:rsidR="00A54CEF" w:rsidRDefault="00A54CEF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EF" w:rsidRDefault="00A54CEF">
    <w:pPr>
      <w:pStyle w:val="13"/>
      <w:ind w:firstLine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FA7125">
      <w:rPr>
        <w:noProof/>
        <w:sz w:val="24"/>
      </w:rPr>
      <w:t>9</w:t>
    </w:r>
    <w:r>
      <w:rPr>
        <w:sz w:val="24"/>
      </w:rPr>
      <w:fldChar w:fldCharType="end"/>
    </w:r>
  </w:p>
  <w:p w:rsidR="00A54CEF" w:rsidRDefault="00A54CEF">
    <w:pPr>
      <w:pStyle w:val="13"/>
      <w:tabs>
        <w:tab w:val="clear" w:pos="4677"/>
        <w:tab w:val="clear" w:pos="9355"/>
      </w:tabs>
      <w:ind w:firstLine="0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EF" w:rsidRDefault="00A54CEF">
    <w:pPr>
      <w:pStyle w:val="13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EF" w:rsidRDefault="00A54CEF">
    <w:pPr>
      <w:pStyle w:val="13"/>
      <w:ind w:firstLine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FA7125">
      <w:rPr>
        <w:noProof/>
        <w:sz w:val="24"/>
      </w:rPr>
      <w:t>4</w:t>
    </w:r>
    <w:r>
      <w:rPr>
        <w:sz w:val="24"/>
      </w:rPr>
      <w:fldChar w:fldCharType="end"/>
    </w:r>
  </w:p>
  <w:p w:rsidR="00A54CEF" w:rsidRDefault="00A54CEF">
    <w:pPr>
      <w:pStyle w:val="13"/>
      <w:tabs>
        <w:tab w:val="clear" w:pos="4677"/>
        <w:tab w:val="clear" w:pos="9355"/>
      </w:tabs>
      <w:ind w:firstLine="0"/>
      <w:rPr>
        <w:sz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EF" w:rsidRDefault="00A54CEF">
    <w:pPr>
      <w:pStyle w:val="13"/>
      <w:ind w:firstLine="0"/>
      <w:rPr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EF" w:rsidRDefault="00A54CEF">
    <w:pPr>
      <w:pStyle w:val="13"/>
      <w:ind w:firstLine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FA7125">
      <w:rPr>
        <w:noProof/>
        <w:sz w:val="24"/>
      </w:rPr>
      <w:t>6</w:t>
    </w:r>
    <w:r>
      <w:rPr>
        <w:sz w:val="24"/>
      </w:rPr>
      <w:fldChar w:fldCharType="end"/>
    </w:r>
  </w:p>
  <w:p w:rsidR="00A54CEF" w:rsidRDefault="00A54CEF">
    <w:pPr>
      <w:pStyle w:val="13"/>
      <w:tabs>
        <w:tab w:val="clear" w:pos="4677"/>
        <w:tab w:val="clear" w:pos="9355"/>
      </w:tabs>
      <w:ind w:firstLine="0"/>
      <w:rPr>
        <w:sz w:val="2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EF" w:rsidRDefault="00A54CEF">
    <w:pPr>
      <w:pStyle w:val="13"/>
      <w:ind w:firstLine="0"/>
      <w:rPr>
        <w:sz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EF" w:rsidRDefault="00A54CEF">
    <w:pPr>
      <w:pStyle w:val="13"/>
      <w:ind w:firstLine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FA7125">
      <w:rPr>
        <w:noProof/>
        <w:sz w:val="24"/>
      </w:rPr>
      <w:t>9</w:t>
    </w:r>
    <w:r>
      <w:rPr>
        <w:sz w:val="24"/>
      </w:rPr>
      <w:fldChar w:fldCharType="end"/>
    </w:r>
  </w:p>
  <w:p w:rsidR="00A54CEF" w:rsidRDefault="00A54CEF">
    <w:pPr>
      <w:pStyle w:val="13"/>
      <w:tabs>
        <w:tab w:val="clear" w:pos="4677"/>
        <w:tab w:val="clear" w:pos="9355"/>
      </w:tabs>
      <w:ind w:firstLine="0"/>
      <w:rPr>
        <w:sz w:val="2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EF" w:rsidRDefault="00A54CEF">
    <w:pPr>
      <w:pStyle w:val="13"/>
      <w:ind w:firstLine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EA6"/>
    <w:multiLevelType w:val="multilevel"/>
    <w:tmpl w:val="53846BCC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F3F0AAA"/>
    <w:multiLevelType w:val="multilevel"/>
    <w:tmpl w:val="AB3EDC1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nsid w:val="1D4E75D5"/>
    <w:multiLevelType w:val="multilevel"/>
    <w:tmpl w:val="5B94A5E2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3">
    <w:nsid w:val="1DE75B7A"/>
    <w:multiLevelType w:val="multilevel"/>
    <w:tmpl w:val="3386125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">
    <w:nsid w:val="29DB5F6D"/>
    <w:multiLevelType w:val="multilevel"/>
    <w:tmpl w:val="4E04522E"/>
    <w:lvl w:ilvl="0">
      <w:start w:val="1"/>
      <w:numFmt w:val="decimal"/>
      <w:lvlText w:val="%1)"/>
      <w:lvlJc w:val="left"/>
      <w:pPr>
        <w:tabs>
          <w:tab w:val="num" w:pos="-360"/>
        </w:tabs>
        <w:ind w:left="405" w:hanging="4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DA54BE6"/>
    <w:multiLevelType w:val="multilevel"/>
    <w:tmpl w:val="13C6D1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EAD273D"/>
    <w:multiLevelType w:val="multilevel"/>
    <w:tmpl w:val="FBFC97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5F700A8"/>
    <w:multiLevelType w:val="multilevel"/>
    <w:tmpl w:val="C89EC9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2E2277A"/>
    <w:multiLevelType w:val="hybridMultilevel"/>
    <w:tmpl w:val="4294A430"/>
    <w:lvl w:ilvl="0" w:tplc="04190011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923126"/>
    <w:multiLevelType w:val="multilevel"/>
    <w:tmpl w:val="79C4D2FE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10">
    <w:nsid w:val="7A847824"/>
    <w:multiLevelType w:val="multilevel"/>
    <w:tmpl w:val="87EA7EF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7F8573ED"/>
    <w:multiLevelType w:val="multilevel"/>
    <w:tmpl w:val="16262E4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13"/>
    <w:rsid w:val="00024EA9"/>
    <w:rsid w:val="0003334C"/>
    <w:rsid w:val="00034CAB"/>
    <w:rsid w:val="000518D3"/>
    <w:rsid w:val="00075370"/>
    <w:rsid w:val="00075D7A"/>
    <w:rsid w:val="00095A75"/>
    <w:rsid w:val="000B766B"/>
    <w:rsid w:val="000E048F"/>
    <w:rsid w:val="000F15D9"/>
    <w:rsid w:val="000F6001"/>
    <w:rsid w:val="00125C8E"/>
    <w:rsid w:val="00136D2D"/>
    <w:rsid w:val="001423E7"/>
    <w:rsid w:val="00155530"/>
    <w:rsid w:val="0016126D"/>
    <w:rsid w:val="00177B28"/>
    <w:rsid w:val="001854F0"/>
    <w:rsid w:val="001B252B"/>
    <w:rsid w:val="001F62F3"/>
    <w:rsid w:val="001F774E"/>
    <w:rsid w:val="00202662"/>
    <w:rsid w:val="002202CA"/>
    <w:rsid w:val="00230345"/>
    <w:rsid w:val="00240AD0"/>
    <w:rsid w:val="00265261"/>
    <w:rsid w:val="002840F0"/>
    <w:rsid w:val="002B10E8"/>
    <w:rsid w:val="002E44D2"/>
    <w:rsid w:val="00300330"/>
    <w:rsid w:val="00300476"/>
    <w:rsid w:val="00300861"/>
    <w:rsid w:val="00311C97"/>
    <w:rsid w:val="00316DF8"/>
    <w:rsid w:val="00326CE6"/>
    <w:rsid w:val="003679F9"/>
    <w:rsid w:val="0037145E"/>
    <w:rsid w:val="00375CA2"/>
    <w:rsid w:val="003B4672"/>
    <w:rsid w:val="003D003A"/>
    <w:rsid w:val="003D1C93"/>
    <w:rsid w:val="003D26B6"/>
    <w:rsid w:val="003D7CFF"/>
    <w:rsid w:val="00421FB4"/>
    <w:rsid w:val="004308DB"/>
    <w:rsid w:val="00446676"/>
    <w:rsid w:val="004515CE"/>
    <w:rsid w:val="004629BA"/>
    <w:rsid w:val="00463B05"/>
    <w:rsid w:val="00466038"/>
    <w:rsid w:val="0047202A"/>
    <w:rsid w:val="00476A80"/>
    <w:rsid w:val="004774A6"/>
    <w:rsid w:val="004A172E"/>
    <w:rsid w:val="004E1834"/>
    <w:rsid w:val="004E7AD3"/>
    <w:rsid w:val="005061DF"/>
    <w:rsid w:val="005124E4"/>
    <w:rsid w:val="005247AE"/>
    <w:rsid w:val="00531919"/>
    <w:rsid w:val="00537A0A"/>
    <w:rsid w:val="005559F1"/>
    <w:rsid w:val="00555D08"/>
    <w:rsid w:val="005649FF"/>
    <w:rsid w:val="00592F89"/>
    <w:rsid w:val="005A0CA0"/>
    <w:rsid w:val="005A1316"/>
    <w:rsid w:val="005D10C7"/>
    <w:rsid w:val="006116D7"/>
    <w:rsid w:val="00612A23"/>
    <w:rsid w:val="00630C5C"/>
    <w:rsid w:val="00676352"/>
    <w:rsid w:val="00684442"/>
    <w:rsid w:val="006A6F75"/>
    <w:rsid w:val="006B708D"/>
    <w:rsid w:val="006C4DA0"/>
    <w:rsid w:val="006F1787"/>
    <w:rsid w:val="006F17BA"/>
    <w:rsid w:val="006F2E2C"/>
    <w:rsid w:val="00714C4C"/>
    <w:rsid w:val="00733F6C"/>
    <w:rsid w:val="00752358"/>
    <w:rsid w:val="00756D8B"/>
    <w:rsid w:val="00772111"/>
    <w:rsid w:val="007A6375"/>
    <w:rsid w:val="007C05E7"/>
    <w:rsid w:val="007E658C"/>
    <w:rsid w:val="007F19D0"/>
    <w:rsid w:val="007F31D9"/>
    <w:rsid w:val="007F664D"/>
    <w:rsid w:val="00804FAD"/>
    <w:rsid w:val="00831931"/>
    <w:rsid w:val="008349B3"/>
    <w:rsid w:val="00841AA4"/>
    <w:rsid w:val="00850837"/>
    <w:rsid w:val="00862813"/>
    <w:rsid w:val="00862BC3"/>
    <w:rsid w:val="00867D69"/>
    <w:rsid w:val="00872498"/>
    <w:rsid w:val="008965AD"/>
    <w:rsid w:val="008B1688"/>
    <w:rsid w:val="008B7EE5"/>
    <w:rsid w:val="008D1A2B"/>
    <w:rsid w:val="008F306D"/>
    <w:rsid w:val="00947131"/>
    <w:rsid w:val="00951177"/>
    <w:rsid w:val="009533BF"/>
    <w:rsid w:val="00953D3B"/>
    <w:rsid w:val="00982FC1"/>
    <w:rsid w:val="009B6A63"/>
    <w:rsid w:val="009F4757"/>
    <w:rsid w:val="00A000C8"/>
    <w:rsid w:val="00A05084"/>
    <w:rsid w:val="00A07F4E"/>
    <w:rsid w:val="00A32149"/>
    <w:rsid w:val="00A51DA8"/>
    <w:rsid w:val="00A54CEF"/>
    <w:rsid w:val="00A81DF7"/>
    <w:rsid w:val="00A87FE4"/>
    <w:rsid w:val="00AA0B21"/>
    <w:rsid w:val="00AA6D14"/>
    <w:rsid w:val="00AB2685"/>
    <w:rsid w:val="00AC794C"/>
    <w:rsid w:val="00B015AB"/>
    <w:rsid w:val="00B10BE6"/>
    <w:rsid w:val="00B16C11"/>
    <w:rsid w:val="00B321F7"/>
    <w:rsid w:val="00B35529"/>
    <w:rsid w:val="00B370A9"/>
    <w:rsid w:val="00B40071"/>
    <w:rsid w:val="00B52452"/>
    <w:rsid w:val="00B56F5C"/>
    <w:rsid w:val="00B605F9"/>
    <w:rsid w:val="00B71435"/>
    <w:rsid w:val="00B773C3"/>
    <w:rsid w:val="00B80D99"/>
    <w:rsid w:val="00BA45E8"/>
    <w:rsid w:val="00BC7AB4"/>
    <w:rsid w:val="00C007D5"/>
    <w:rsid w:val="00C14862"/>
    <w:rsid w:val="00C168F1"/>
    <w:rsid w:val="00C2164E"/>
    <w:rsid w:val="00C364A0"/>
    <w:rsid w:val="00C37F7D"/>
    <w:rsid w:val="00C444F4"/>
    <w:rsid w:val="00C45ED8"/>
    <w:rsid w:val="00C66B34"/>
    <w:rsid w:val="00C75D49"/>
    <w:rsid w:val="00CC6CA9"/>
    <w:rsid w:val="00CE5C16"/>
    <w:rsid w:val="00CE71D0"/>
    <w:rsid w:val="00CF0A09"/>
    <w:rsid w:val="00CF0CF2"/>
    <w:rsid w:val="00CF3B34"/>
    <w:rsid w:val="00D45AC5"/>
    <w:rsid w:val="00D47A07"/>
    <w:rsid w:val="00D578B7"/>
    <w:rsid w:val="00D612AC"/>
    <w:rsid w:val="00D73B79"/>
    <w:rsid w:val="00D877DC"/>
    <w:rsid w:val="00D906E3"/>
    <w:rsid w:val="00DA1D18"/>
    <w:rsid w:val="00DA67F4"/>
    <w:rsid w:val="00DA6926"/>
    <w:rsid w:val="00DC57F1"/>
    <w:rsid w:val="00DC5C9B"/>
    <w:rsid w:val="00DF0761"/>
    <w:rsid w:val="00E3391F"/>
    <w:rsid w:val="00E33CB7"/>
    <w:rsid w:val="00E36D3F"/>
    <w:rsid w:val="00E506A2"/>
    <w:rsid w:val="00E52152"/>
    <w:rsid w:val="00E81CEC"/>
    <w:rsid w:val="00E82527"/>
    <w:rsid w:val="00EB2E05"/>
    <w:rsid w:val="00EB4EEB"/>
    <w:rsid w:val="00EC0EF8"/>
    <w:rsid w:val="00EC27AD"/>
    <w:rsid w:val="00EE49BC"/>
    <w:rsid w:val="00F250FB"/>
    <w:rsid w:val="00F43660"/>
    <w:rsid w:val="00F6669F"/>
    <w:rsid w:val="00F87414"/>
    <w:rsid w:val="00F90C1E"/>
    <w:rsid w:val="00FA48AA"/>
    <w:rsid w:val="00FA7125"/>
    <w:rsid w:val="00FA7E32"/>
    <w:rsid w:val="00FD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01"/>
    <w:pPr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FE3801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FE3801"/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FE3801"/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basedOn w:val="a0"/>
    <w:link w:val="3"/>
    <w:qFormat/>
    <w:rsid w:val="00FE3801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FE3801"/>
    <w:rPr>
      <w:rFonts w:ascii="Tahoma" w:eastAsia="Calibri" w:hAnsi="Tahoma" w:cs="Times New Roman"/>
      <w:sz w:val="16"/>
      <w:szCs w:val="16"/>
    </w:rPr>
  </w:style>
  <w:style w:type="character" w:styleId="a6">
    <w:name w:val="page number"/>
    <w:basedOn w:val="a0"/>
    <w:qFormat/>
    <w:rsid w:val="00FE3801"/>
  </w:style>
  <w:style w:type="character" w:customStyle="1" w:styleId="1">
    <w:name w:val="Верхний колонтитул Знак1"/>
    <w:basedOn w:val="a0"/>
    <w:uiPriority w:val="99"/>
    <w:semiHidden/>
    <w:qFormat/>
    <w:rsid w:val="002A75A4"/>
    <w:rPr>
      <w:rFonts w:ascii="Times New Roman" w:hAnsi="Times New Roman" w:cs="Times New Roman"/>
      <w:sz w:val="28"/>
    </w:rPr>
  </w:style>
  <w:style w:type="character" w:customStyle="1" w:styleId="10">
    <w:name w:val="Нижний колонтитул Знак1"/>
    <w:basedOn w:val="a0"/>
    <w:uiPriority w:val="99"/>
    <w:semiHidden/>
    <w:qFormat/>
    <w:rsid w:val="002A75A4"/>
    <w:rPr>
      <w:rFonts w:ascii="Times New Roman" w:hAnsi="Times New Roman" w:cs="Times New Roman"/>
      <w:sz w:val="28"/>
    </w:rPr>
  </w:style>
  <w:style w:type="paragraph" w:customStyle="1" w:styleId="a7">
    <w:name w:val="Заголовок"/>
    <w:basedOn w:val="a"/>
    <w:next w:val="a8"/>
    <w:qFormat/>
    <w:rsid w:val="0034610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rsid w:val="00346106"/>
    <w:pPr>
      <w:spacing w:after="140" w:line="276" w:lineRule="auto"/>
    </w:pPr>
  </w:style>
  <w:style w:type="paragraph" w:styleId="a9">
    <w:name w:val="List"/>
    <w:basedOn w:val="a8"/>
    <w:rsid w:val="00346106"/>
    <w:rPr>
      <w:rFonts w:cs="Mangal"/>
    </w:rPr>
  </w:style>
  <w:style w:type="paragraph" w:customStyle="1" w:styleId="11">
    <w:name w:val="Название объекта1"/>
    <w:basedOn w:val="a"/>
    <w:qFormat/>
    <w:rsid w:val="008628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34610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link w:val="2"/>
    <w:qFormat/>
    <w:rsid w:val="003461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Верхний и нижний колонтитулы"/>
    <w:basedOn w:val="a"/>
    <w:qFormat/>
    <w:rsid w:val="00346106"/>
  </w:style>
  <w:style w:type="paragraph" w:customStyle="1" w:styleId="13">
    <w:name w:val="Верхний колонтитул1"/>
    <w:basedOn w:val="a"/>
    <w:link w:val="20"/>
    <w:uiPriority w:val="99"/>
    <w:unhideWhenUsed/>
    <w:qFormat/>
    <w:rsid w:val="00FE3801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qFormat/>
    <w:rsid w:val="00FE3801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FE3801"/>
    <w:pPr>
      <w:spacing w:before="120"/>
      <w:ind w:firstLine="0"/>
    </w:pPr>
    <w:rPr>
      <w:rFonts w:eastAsia="Times New Roman"/>
      <w:szCs w:val="20"/>
    </w:rPr>
  </w:style>
  <w:style w:type="paragraph" w:styleId="ac">
    <w:name w:val="List Paragraph"/>
    <w:basedOn w:val="a"/>
    <w:uiPriority w:val="34"/>
    <w:qFormat/>
    <w:rsid w:val="00FE3801"/>
    <w:pPr>
      <w:ind w:left="720" w:firstLine="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FE3801"/>
    <w:rPr>
      <w:rFonts w:ascii="Tahoma" w:hAnsi="Tahoma"/>
      <w:sz w:val="16"/>
      <w:szCs w:val="16"/>
    </w:rPr>
  </w:style>
  <w:style w:type="paragraph" w:customStyle="1" w:styleId="ConsPlusNonformat">
    <w:name w:val="ConsPlusNonformat"/>
    <w:uiPriority w:val="99"/>
    <w:qFormat/>
    <w:rsid w:val="00FE380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E38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FE3801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FE3801"/>
    <w:rPr>
      <w:rFonts w:cs="Times New Roman"/>
    </w:rPr>
  </w:style>
  <w:style w:type="paragraph" w:customStyle="1" w:styleId="af">
    <w:name w:val="Колонтитул"/>
    <w:basedOn w:val="a"/>
    <w:qFormat/>
    <w:rsid w:val="00862813"/>
  </w:style>
  <w:style w:type="paragraph" w:customStyle="1" w:styleId="2">
    <w:name w:val="Верхний колонтитул2"/>
    <w:basedOn w:val="a"/>
    <w:link w:val="12"/>
    <w:uiPriority w:val="99"/>
    <w:semiHidden/>
    <w:unhideWhenUsed/>
    <w:rsid w:val="002A75A4"/>
    <w:pPr>
      <w:tabs>
        <w:tab w:val="center" w:pos="4677"/>
        <w:tab w:val="right" w:pos="9355"/>
      </w:tabs>
    </w:pPr>
  </w:style>
  <w:style w:type="paragraph" w:customStyle="1" w:styleId="20">
    <w:name w:val="Нижний колонтитул2"/>
    <w:basedOn w:val="a"/>
    <w:link w:val="13"/>
    <w:uiPriority w:val="99"/>
    <w:semiHidden/>
    <w:unhideWhenUsed/>
    <w:rsid w:val="002A75A4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39"/>
    <w:rsid w:val="00FE380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21"/>
    <w:uiPriority w:val="99"/>
    <w:semiHidden/>
    <w:unhideWhenUsed/>
    <w:rsid w:val="007C05E7"/>
    <w:pPr>
      <w:tabs>
        <w:tab w:val="center" w:pos="4677"/>
        <w:tab w:val="right" w:pos="9355"/>
      </w:tabs>
    </w:pPr>
  </w:style>
  <w:style w:type="character" w:customStyle="1" w:styleId="21">
    <w:name w:val="Верхний колонтитул Знак2"/>
    <w:basedOn w:val="a0"/>
    <w:link w:val="af1"/>
    <w:uiPriority w:val="99"/>
    <w:semiHidden/>
    <w:rsid w:val="007C05E7"/>
    <w:rPr>
      <w:rFonts w:ascii="Times New Roman" w:hAnsi="Times New Roman" w:cs="Times New Roman"/>
      <w:sz w:val="28"/>
    </w:rPr>
  </w:style>
  <w:style w:type="paragraph" w:styleId="af2">
    <w:name w:val="footer"/>
    <w:basedOn w:val="a"/>
    <w:link w:val="22"/>
    <w:uiPriority w:val="99"/>
    <w:semiHidden/>
    <w:unhideWhenUsed/>
    <w:rsid w:val="007C05E7"/>
    <w:pPr>
      <w:tabs>
        <w:tab w:val="center" w:pos="4677"/>
        <w:tab w:val="right" w:pos="9355"/>
      </w:tabs>
    </w:pPr>
  </w:style>
  <w:style w:type="character" w:customStyle="1" w:styleId="22">
    <w:name w:val="Нижний колонтитул Знак2"/>
    <w:basedOn w:val="a0"/>
    <w:link w:val="af2"/>
    <w:uiPriority w:val="99"/>
    <w:semiHidden/>
    <w:rsid w:val="007C05E7"/>
    <w:rPr>
      <w:rFonts w:ascii="Times New Roman" w:hAnsi="Times New Roman" w:cs="Times New Roman"/>
      <w:sz w:val="28"/>
    </w:rPr>
  </w:style>
  <w:style w:type="character" w:styleId="af3">
    <w:name w:val="Hyperlink"/>
    <w:basedOn w:val="a0"/>
    <w:uiPriority w:val="99"/>
    <w:unhideWhenUsed/>
    <w:rsid w:val="005124E4"/>
    <w:rPr>
      <w:color w:val="0000FF" w:themeColor="hyperlink"/>
      <w:u w:val="single"/>
    </w:rPr>
  </w:style>
  <w:style w:type="paragraph" w:customStyle="1" w:styleId="31">
    <w:name w:val="Нижний колонтитул3"/>
    <w:basedOn w:val="a"/>
    <w:link w:val="13"/>
    <w:uiPriority w:val="99"/>
    <w:semiHidden/>
    <w:unhideWhenUsed/>
    <w:rsid w:val="0030033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01"/>
    <w:pPr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FE3801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FE3801"/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FE3801"/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basedOn w:val="a0"/>
    <w:link w:val="3"/>
    <w:qFormat/>
    <w:rsid w:val="00FE3801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FE3801"/>
    <w:rPr>
      <w:rFonts w:ascii="Tahoma" w:eastAsia="Calibri" w:hAnsi="Tahoma" w:cs="Times New Roman"/>
      <w:sz w:val="16"/>
      <w:szCs w:val="16"/>
    </w:rPr>
  </w:style>
  <w:style w:type="character" w:styleId="a6">
    <w:name w:val="page number"/>
    <w:basedOn w:val="a0"/>
    <w:qFormat/>
    <w:rsid w:val="00FE3801"/>
  </w:style>
  <w:style w:type="character" w:customStyle="1" w:styleId="1">
    <w:name w:val="Верхний колонтитул Знак1"/>
    <w:basedOn w:val="a0"/>
    <w:uiPriority w:val="99"/>
    <w:semiHidden/>
    <w:qFormat/>
    <w:rsid w:val="002A75A4"/>
    <w:rPr>
      <w:rFonts w:ascii="Times New Roman" w:hAnsi="Times New Roman" w:cs="Times New Roman"/>
      <w:sz w:val="28"/>
    </w:rPr>
  </w:style>
  <w:style w:type="character" w:customStyle="1" w:styleId="10">
    <w:name w:val="Нижний колонтитул Знак1"/>
    <w:basedOn w:val="a0"/>
    <w:uiPriority w:val="99"/>
    <w:semiHidden/>
    <w:qFormat/>
    <w:rsid w:val="002A75A4"/>
    <w:rPr>
      <w:rFonts w:ascii="Times New Roman" w:hAnsi="Times New Roman" w:cs="Times New Roman"/>
      <w:sz w:val="28"/>
    </w:rPr>
  </w:style>
  <w:style w:type="paragraph" w:customStyle="1" w:styleId="a7">
    <w:name w:val="Заголовок"/>
    <w:basedOn w:val="a"/>
    <w:next w:val="a8"/>
    <w:qFormat/>
    <w:rsid w:val="0034610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rsid w:val="00346106"/>
    <w:pPr>
      <w:spacing w:after="140" w:line="276" w:lineRule="auto"/>
    </w:pPr>
  </w:style>
  <w:style w:type="paragraph" w:styleId="a9">
    <w:name w:val="List"/>
    <w:basedOn w:val="a8"/>
    <w:rsid w:val="00346106"/>
    <w:rPr>
      <w:rFonts w:cs="Mangal"/>
    </w:rPr>
  </w:style>
  <w:style w:type="paragraph" w:customStyle="1" w:styleId="11">
    <w:name w:val="Название объекта1"/>
    <w:basedOn w:val="a"/>
    <w:qFormat/>
    <w:rsid w:val="008628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34610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link w:val="2"/>
    <w:qFormat/>
    <w:rsid w:val="003461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Верхний и нижний колонтитулы"/>
    <w:basedOn w:val="a"/>
    <w:qFormat/>
    <w:rsid w:val="00346106"/>
  </w:style>
  <w:style w:type="paragraph" w:customStyle="1" w:styleId="13">
    <w:name w:val="Верхний колонтитул1"/>
    <w:basedOn w:val="a"/>
    <w:link w:val="20"/>
    <w:uiPriority w:val="99"/>
    <w:unhideWhenUsed/>
    <w:qFormat/>
    <w:rsid w:val="00FE3801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qFormat/>
    <w:rsid w:val="00FE3801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FE3801"/>
    <w:pPr>
      <w:spacing w:before="120"/>
      <w:ind w:firstLine="0"/>
    </w:pPr>
    <w:rPr>
      <w:rFonts w:eastAsia="Times New Roman"/>
      <w:szCs w:val="20"/>
    </w:rPr>
  </w:style>
  <w:style w:type="paragraph" w:styleId="ac">
    <w:name w:val="List Paragraph"/>
    <w:basedOn w:val="a"/>
    <w:uiPriority w:val="34"/>
    <w:qFormat/>
    <w:rsid w:val="00FE3801"/>
    <w:pPr>
      <w:ind w:left="720" w:firstLine="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FE3801"/>
    <w:rPr>
      <w:rFonts w:ascii="Tahoma" w:hAnsi="Tahoma"/>
      <w:sz w:val="16"/>
      <w:szCs w:val="16"/>
    </w:rPr>
  </w:style>
  <w:style w:type="paragraph" w:customStyle="1" w:styleId="ConsPlusNonformat">
    <w:name w:val="ConsPlusNonformat"/>
    <w:uiPriority w:val="99"/>
    <w:qFormat/>
    <w:rsid w:val="00FE380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E38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FE3801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FE3801"/>
    <w:rPr>
      <w:rFonts w:cs="Times New Roman"/>
    </w:rPr>
  </w:style>
  <w:style w:type="paragraph" w:customStyle="1" w:styleId="af">
    <w:name w:val="Колонтитул"/>
    <w:basedOn w:val="a"/>
    <w:qFormat/>
    <w:rsid w:val="00862813"/>
  </w:style>
  <w:style w:type="paragraph" w:customStyle="1" w:styleId="2">
    <w:name w:val="Верхний колонтитул2"/>
    <w:basedOn w:val="a"/>
    <w:link w:val="12"/>
    <w:uiPriority w:val="99"/>
    <w:semiHidden/>
    <w:unhideWhenUsed/>
    <w:rsid w:val="002A75A4"/>
    <w:pPr>
      <w:tabs>
        <w:tab w:val="center" w:pos="4677"/>
        <w:tab w:val="right" w:pos="9355"/>
      </w:tabs>
    </w:pPr>
  </w:style>
  <w:style w:type="paragraph" w:customStyle="1" w:styleId="20">
    <w:name w:val="Нижний колонтитул2"/>
    <w:basedOn w:val="a"/>
    <w:link w:val="13"/>
    <w:uiPriority w:val="99"/>
    <w:semiHidden/>
    <w:unhideWhenUsed/>
    <w:rsid w:val="002A75A4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39"/>
    <w:rsid w:val="00FE380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21"/>
    <w:uiPriority w:val="99"/>
    <w:semiHidden/>
    <w:unhideWhenUsed/>
    <w:rsid w:val="007C05E7"/>
    <w:pPr>
      <w:tabs>
        <w:tab w:val="center" w:pos="4677"/>
        <w:tab w:val="right" w:pos="9355"/>
      </w:tabs>
    </w:pPr>
  </w:style>
  <w:style w:type="character" w:customStyle="1" w:styleId="21">
    <w:name w:val="Верхний колонтитул Знак2"/>
    <w:basedOn w:val="a0"/>
    <w:link w:val="af1"/>
    <w:uiPriority w:val="99"/>
    <w:semiHidden/>
    <w:rsid w:val="007C05E7"/>
    <w:rPr>
      <w:rFonts w:ascii="Times New Roman" w:hAnsi="Times New Roman" w:cs="Times New Roman"/>
      <w:sz w:val="28"/>
    </w:rPr>
  </w:style>
  <w:style w:type="paragraph" w:styleId="af2">
    <w:name w:val="footer"/>
    <w:basedOn w:val="a"/>
    <w:link w:val="22"/>
    <w:uiPriority w:val="99"/>
    <w:semiHidden/>
    <w:unhideWhenUsed/>
    <w:rsid w:val="007C05E7"/>
    <w:pPr>
      <w:tabs>
        <w:tab w:val="center" w:pos="4677"/>
        <w:tab w:val="right" w:pos="9355"/>
      </w:tabs>
    </w:pPr>
  </w:style>
  <w:style w:type="character" w:customStyle="1" w:styleId="22">
    <w:name w:val="Нижний колонтитул Знак2"/>
    <w:basedOn w:val="a0"/>
    <w:link w:val="af2"/>
    <w:uiPriority w:val="99"/>
    <w:semiHidden/>
    <w:rsid w:val="007C05E7"/>
    <w:rPr>
      <w:rFonts w:ascii="Times New Roman" w:hAnsi="Times New Roman" w:cs="Times New Roman"/>
      <w:sz w:val="28"/>
    </w:rPr>
  </w:style>
  <w:style w:type="character" w:styleId="af3">
    <w:name w:val="Hyperlink"/>
    <w:basedOn w:val="a0"/>
    <w:uiPriority w:val="99"/>
    <w:unhideWhenUsed/>
    <w:rsid w:val="005124E4"/>
    <w:rPr>
      <w:color w:val="0000FF" w:themeColor="hyperlink"/>
      <w:u w:val="single"/>
    </w:rPr>
  </w:style>
  <w:style w:type="paragraph" w:customStyle="1" w:styleId="31">
    <w:name w:val="Нижний колонтитул3"/>
    <w:basedOn w:val="a"/>
    <w:link w:val="13"/>
    <w:uiPriority w:val="99"/>
    <w:semiHidden/>
    <w:unhideWhenUsed/>
    <w:rsid w:val="0030033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7EF13-D148-473D-B410-357F798A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5456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Лимаренко Евгения Николаевна</cp:lastModifiedBy>
  <cp:revision>2</cp:revision>
  <cp:lastPrinted>2023-10-25T07:39:00Z</cp:lastPrinted>
  <dcterms:created xsi:type="dcterms:W3CDTF">2023-11-13T09:02:00Z</dcterms:created>
  <dcterms:modified xsi:type="dcterms:W3CDTF">2023-11-13T09:02:00Z</dcterms:modified>
  <dc:language>ru</dc:language>
</cp:coreProperties>
</file>