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Волгоградская область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наименование субъекта Российской Федерации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Торгунское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сельское поселение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наименование муниципального образования (МО)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Торгунская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сельская Дума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наименование представительного органа МО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404202, п. </w:t>
      </w:r>
      <w:proofErr w:type="spellStart"/>
      <w:r>
        <w:rPr>
          <w:rFonts w:ascii="ArialMT" w:hAnsi="ArialMT" w:cs="ArialMT"/>
          <w:color w:val="000000"/>
          <w:sz w:val="18"/>
          <w:szCs w:val="18"/>
        </w:rPr>
        <w:t>Торгун</w:t>
      </w:r>
      <w:proofErr w:type="spellEnd"/>
      <w:r>
        <w:rPr>
          <w:rFonts w:ascii="ArialMT" w:hAnsi="ArialMT" w:cs="ArialMT"/>
          <w:color w:val="000000"/>
          <w:sz w:val="18"/>
          <w:szCs w:val="18"/>
        </w:rPr>
        <w:t xml:space="preserve">, ул.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Почтовая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, 15. тел./факс (84493)-46353, </w:t>
      </w:r>
      <w:hyperlink r:id="rId5" w:history="1">
        <w:r w:rsidR="00F35CDC" w:rsidRPr="00942B18">
          <w:rPr>
            <w:rStyle w:val="a4"/>
            <w:rFonts w:ascii="ArialMT" w:hAnsi="ArialMT" w:cs="ArialMT"/>
            <w:sz w:val="18"/>
            <w:szCs w:val="18"/>
          </w:rPr>
          <w:t>torgunsp@mail.ru</w:t>
        </w:r>
      </w:hyperlink>
    </w:p>
    <w:p w:rsidR="00F35CDC" w:rsidRDefault="00F35CDC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_____________________________________________________________________________________________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РЕШЕНИЕ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F35CDC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от «21</w:t>
      </w:r>
      <w:r w:rsidR="00253CE0">
        <w:rPr>
          <w:rFonts w:ascii="ArialMT" w:hAnsi="ArialMT" w:cs="ArialMT"/>
          <w:color w:val="000000"/>
          <w:sz w:val="24"/>
          <w:szCs w:val="24"/>
        </w:rPr>
        <w:t xml:space="preserve">» марта 2024 г                                                   </w:t>
      </w:r>
      <w:r>
        <w:rPr>
          <w:rFonts w:ascii="ArialMT" w:hAnsi="ArialMT" w:cs="ArialMT"/>
          <w:color w:val="000000"/>
          <w:sz w:val="24"/>
          <w:szCs w:val="24"/>
        </w:rPr>
        <w:t xml:space="preserve">                        № </w:t>
      </w:r>
      <w:r w:rsidR="001B0806">
        <w:rPr>
          <w:rFonts w:ascii="ArialMT" w:hAnsi="ArialMT" w:cs="ArialMT"/>
          <w:color w:val="000000"/>
          <w:sz w:val="24"/>
          <w:szCs w:val="24"/>
        </w:rPr>
        <w:t>6/7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«О внесении изменения в решение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Торгунской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сельской Думы от 08 ноября 2021 г. № 16/29 «Об утверждении Положения о бюджетном процессе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в</w:t>
      </w:r>
      <w:proofErr w:type="gramEnd"/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Торгунском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сельском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Старополтавского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муниципального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р</w:t>
      </w:r>
      <w:r w:rsidR="001B0806">
        <w:rPr>
          <w:rFonts w:ascii="ArialMT" w:hAnsi="ArialMT" w:cs="ArialMT"/>
          <w:color w:val="000000"/>
          <w:sz w:val="24"/>
          <w:szCs w:val="24"/>
        </w:rPr>
        <w:t>айона Волгоградской области»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В соответствии с Бюджетным </w:t>
      </w:r>
      <w:r>
        <w:rPr>
          <w:rFonts w:ascii="ArialMT" w:hAnsi="ArialMT" w:cs="ArialMT"/>
          <w:color w:val="0000FF"/>
          <w:sz w:val="24"/>
          <w:szCs w:val="24"/>
        </w:rPr>
        <w:t xml:space="preserve">кодексом </w:t>
      </w:r>
      <w:r>
        <w:rPr>
          <w:rFonts w:ascii="ArialMT" w:hAnsi="ArialMT" w:cs="ArialMT"/>
          <w:color w:val="000000"/>
          <w:sz w:val="24"/>
          <w:szCs w:val="24"/>
        </w:rPr>
        <w:t>Российской Федерации, Федеральным законом от 06.10.2003 года № 131-ФЗ «Об общих принципах организации местного самоуправления в Российской Федерации», статьей 20, 34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Устава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Торгунского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Старополтавского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муниципального района Волгоградской области РЕШИЛА: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560BD" w:rsidRDefault="00253CE0" w:rsidP="0095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Внести в решение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Торгунской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сельской Думы от 08 ноября 2021 г. № 16/29 «Об утверждении Положения о бюджетном процессе в</w:t>
      </w:r>
      <w:r w:rsidR="009560BD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Торгунском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сельском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Старополтавского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муниципального</w:t>
      </w:r>
      <w:r w:rsidR="009560BD">
        <w:rPr>
          <w:rFonts w:ascii="ArialMT" w:hAnsi="ArialMT" w:cs="ArialMT"/>
          <w:color w:val="000000"/>
          <w:sz w:val="24"/>
          <w:szCs w:val="24"/>
        </w:rPr>
        <w:t xml:space="preserve">  </w:t>
      </w:r>
      <w:r>
        <w:rPr>
          <w:rFonts w:ascii="ArialMT" w:hAnsi="ArialMT" w:cs="ArialMT"/>
          <w:color w:val="000000"/>
          <w:sz w:val="24"/>
          <w:szCs w:val="24"/>
        </w:rPr>
        <w:t>района Волгоградской области»</w:t>
      </w:r>
      <w:r w:rsidR="009560BD">
        <w:rPr>
          <w:rFonts w:ascii="ArialMT" w:hAnsi="ArialMT" w:cs="ArialMT"/>
          <w:color w:val="000000"/>
          <w:sz w:val="24"/>
          <w:szCs w:val="24"/>
        </w:rPr>
        <w:t xml:space="preserve"> следующее изменение:</w:t>
      </w:r>
    </w:p>
    <w:p w:rsidR="009560BD" w:rsidRDefault="009560BD" w:rsidP="00956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1.1. В пункте 2 статьи 7 Положения о бюджетном процессе в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Торгунском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сельском</w:t>
      </w:r>
      <w:r w:rsidR="00D07F9B">
        <w:rPr>
          <w:rFonts w:ascii="ArialMT" w:hAnsi="ArialMT" w:cs="ArialMT"/>
          <w:color w:val="000000"/>
          <w:sz w:val="24"/>
          <w:szCs w:val="24"/>
        </w:rPr>
        <w:t xml:space="preserve"> поселении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Старополтавского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муниципального  района Волгоградской области, утвержденного вышеназванным решением слова «со статьей 269.1 БК РФ» заменить словами «со статьей 269.2 БК РФ».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Настоящее решение обнародовать в установленных местах и разместить</w:t>
      </w: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на сайте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Торгунского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сельского поселения.</w:t>
      </w:r>
    </w:p>
    <w:p w:rsidR="00F35CDC" w:rsidRDefault="00F35CDC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CE0" w:rsidRDefault="00253CE0" w:rsidP="00253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Торгунского</w:t>
      </w:r>
      <w:proofErr w:type="spellEnd"/>
    </w:p>
    <w:p w:rsidR="00DC1660" w:rsidRDefault="00253CE0" w:rsidP="00253CE0">
      <w:r>
        <w:rPr>
          <w:rFonts w:ascii="ArialMT" w:hAnsi="ArialMT" w:cs="ArialMT"/>
          <w:color w:val="000000"/>
          <w:sz w:val="24"/>
          <w:szCs w:val="24"/>
        </w:rPr>
        <w:t xml:space="preserve">сельского поселения </w:t>
      </w:r>
      <w:r w:rsidR="009560BD"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И.Б.Шавленов</w:t>
      </w:r>
      <w:proofErr w:type="spellEnd"/>
    </w:p>
    <w:sectPr w:rsidR="00DC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E0"/>
    <w:rsid w:val="001B0806"/>
    <w:rsid w:val="00253CE0"/>
    <w:rsid w:val="005A0C42"/>
    <w:rsid w:val="009560BD"/>
    <w:rsid w:val="00D07F9B"/>
    <w:rsid w:val="00DC1660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un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cp:lastModifiedBy>Юзер</cp:lastModifiedBy>
  <cp:revision>7</cp:revision>
  <cp:lastPrinted>2024-03-22T06:03:00Z</cp:lastPrinted>
  <dcterms:created xsi:type="dcterms:W3CDTF">2024-03-21T10:22:00Z</dcterms:created>
  <dcterms:modified xsi:type="dcterms:W3CDTF">2024-03-22T06:15:00Z</dcterms:modified>
</cp:coreProperties>
</file>