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CellMar>
          <w:bottom w:w="397" w:type="dxa"/>
        </w:tblCellMar>
        <w:tblLook w:val="0000" w:firstRow="0" w:lastRow="0" w:firstColumn="0" w:lastColumn="0" w:noHBand="0" w:noVBand="0"/>
      </w:tblPr>
      <w:tblGrid>
        <w:gridCol w:w="7054"/>
        <w:gridCol w:w="2693"/>
      </w:tblGrid>
      <w:tr w:rsidR="00F90F4E" w:rsidRPr="00B407AC" w:rsidTr="00B407AC">
        <w:trPr>
          <w:trHeight w:val="95"/>
        </w:trPr>
        <w:tc>
          <w:tcPr>
            <w:tcW w:w="7054" w:type="dxa"/>
          </w:tcPr>
          <w:p w:rsidR="00F90F4E" w:rsidRPr="00B407AC" w:rsidRDefault="00B407AC" w:rsidP="0076751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6751E">
              <w:rPr>
                <w:szCs w:val="28"/>
              </w:rPr>
              <w:t>30</w:t>
            </w:r>
            <w:r w:rsidR="00BF03C4">
              <w:rPr>
                <w:szCs w:val="28"/>
              </w:rPr>
              <w:t xml:space="preserve"> </w:t>
            </w:r>
            <w:r w:rsidR="0076751E">
              <w:rPr>
                <w:szCs w:val="28"/>
              </w:rPr>
              <w:t>августа</w:t>
            </w:r>
            <w:r w:rsidR="00F90F4E" w:rsidRPr="00B407AC">
              <w:rPr>
                <w:szCs w:val="28"/>
              </w:rPr>
              <w:t xml:space="preserve"> </w:t>
            </w:r>
            <w:r w:rsidR="00F90F4E" w:rsidRPr="00B407AC">
              <w:rPr>
                <w:szCs w:val="28"/>
              </w:rPr>
              <w:fldChar w:fldCharType="begin"/>
            </w:r>
            <w:r w:rsidR="00F90F4E" w:rsidRPr="00B407AC">
              <w:rPr>
                <w:szCs w:val="28"/>
              </w:rPr>
              <w:instrText xml:space="preserve"> CREATEDATE  \@ "yyyy 'г.'"  \* MERGEFORMAT </w:instrText>
            </w:r>
            <w:r w:rsidR="00F90F4E" w:rsidRPr="00B407AC">
              <w:rPr>
                <w:szCs w:val="28"/>
              </w:rPr>
              <w:fldChar w:fldCharType="separate"/>
            </w:r>
            <w:r w:rsidR="00A622F3">
              <w:rPr>
                <w:noProof/>
                <w:szCs w:val="28"/>
              </w:rPr>
              <w:t>202</w:t>
            </w:r>
            <w:r w:rsidR="0081105F">
              <w:rPr>
                <w:noProof/>
                <w:szCs w:val="28"/>
              </w:rPr>
              <w:t>4</w:t>
            </w:r>
            <w:r w:rsidR="00F073CC">
              <w:rPr>
                <w:noProof/>
                <w:szCs w:val="28"/>
              </w:rPr>
              <w:t xml:space="preserve"> г.</w:t>
            </w:r>
            <w:r w:rsidR="00F90F4E" w:rsidRPr="00B407AC">
              <w:rPr>
                <w:szCs w:val="28"/>
              </w:rPr>
              <w:fldChar w:fldCharType="end"/>
            </w:r>
          </w:p>
        </w:tc>
        <w:tc>
          <w:tcPr>
            <w:tcW w:w="2693" w:type="dxa"/>
          </w:tcPr>
          <w:p w:rsidR="00F90F4E" w:rsidRPr="00B407AC" w:rsidRDefault="00F90F4E" w:rsidP="0076751E">
            <w:pPr>
              <w:ind w:firstLine="0"/>
              <w:jc w:val="right"/>
              <w:rPr>
                <w:szCs w:val="28"/>
              </w:rPr>
            </w:pPr>
            <w:r w:rsidRPr="00B407AC">
              <w:rPr>
                <w:szCs w:val="28"/>
              </w:rPr>
              <w:t xml:space="preserve">№ </w:t>
            </w:r>
            <w:r w:rsidR="0076751E">
              <w:rPr>
                <w:szCs w:val="28"/>
              </w:rPr>
              <w:t>643</w:t>
            </w:r>
          </w:p>
        </w:tc>
      </w:tr>
    </w:tbl>
    <w:p w:rsidR="0080168F" w:rsidRPr="00441C5F" w:rsidRDefault="00BF71E9" w:rsidP="00441C5F">
      <w:pPr>
        <w:spacing w:after="240"/>
        <w:ind w:right="4534" w:firstLine="0"/>
        <w:rPr>
          <w:b/>
        </w:rPr>
      </w:pPr>
      <w:proofErr w:type="gramStart"/>
      <w:r w:rsidRPr="004C434A">
        <w:rPr>
          <w:rFonts w:eastAsia="Times New Roman"/>
          <w:b/>
          <w:bCs/>
          <w:spacing w:val="-1"/>
          <w:szCs w:val="28"/>
          <w:lang w:eastAsia="ru-RU"/>
        </w:rPr>
        <w:t xml:space="preserve">Об </w:t>
      </w:r>
      <w:r w:rsidRPr="00880F21">
        <w:rPr>
          <w:b/>
          <w:szCs w:val="28"/>
        </w:rPr>
        <w:t xml:space="preserve">установлении публичного сервитута </w:t>
      </w:r>
      <w:r w:rsidR="007B5461" w:rsidRPr="007B5461">
        <w:rPr>
          <w:b/>
          <w:szCs w:val="28"/>
        </w:rPr>
        <w:t xml:space="preserve">в целях </w:t>
      </w:r>
      <w:r w:rsidR="0081105F">
        <w:rPr>
          <w:rFonts w:eastAsia="Times New Roman"/>
          <w:b/>
          <w:color w:val="000000"/>
          <w:szCs w:val="24"/>
          <w:lang w:eastAsia="ru-RU"/>
        </w:rPr>
        <w:t>строительства и эксплуатации объекта «</w:t>
      </w:r>
      <w:r w:rsidR="00441C5F" w:rsidRPr="00441C5F">
        <w:rPr>
          <w:b/>
        </w:rPr>
        <w:t xml:space="preserve">Строительство ВЛИ-0,4 </w:t>
      </w:r>
      <w:proofErr w:type="spellStart"/>
      <w:r w:rsidR="00441C5F" w:rsidRPr="00441C5F">
        <w:rPr>
          <w:b/>
        </w:rPr>
        <w:t>кВ</w:t>
      </w:r>
      <w:proofErr w:type="spellEnd"/>
      <w:r w:rsidR="00441C5F" w:rsidRPr="00441C5F">
        <w:rPr>
          <w:b/>
        </w:rPr>
        <w:t xml:space="preserve"> (ориентировочной протяженностью 0,355 км) отпайкой от ВЛ-0,4 </w:t>
      </w:r>
      <w:proofErr w:type="spellStart"/>
      <w:r w:rsidR="00441C5F" w:rsidRPr="00441C5F">
        <w:rPr>
          <w:b/>
        </w:rPr>
        <w:t>кВ</w:t>
      </w:r>
      <w:proofErr w:type="spellEnd"/>
      <w:r w:rsidR="00441C5F" w:rsidRPr="00441C5F">
        <w:rPr>
          <w:b/>
        </w:rPr>
        <w:t xml:space="preserve"> № 1 КТП-10/0,4 </w:t>
      </w:r>
      <w:proofErr w:type="spellStart"/>
      <w:r w:rsidR="00441C5F" w:rsidRPr="00441C5F">
        <w:rPr>
          <w:b/>
        </w:rPr>
        <w:t>кВ</w:t>
      </w:r>
      <w:proofErr w:type="spellEnd"/>
      <w:r w:rsidR="00441C5F" w:rsidRPr="00441C5F">
        <w:rPr>
          <w:b/>
        </w:rPr>
        <w:t xml:space="preserve"> № 33/40 </w:t>
      </w:r>
      <w:proofErr w:type="spellStart"/>
      <w:r w:rsidR="00441C5F" w:rsidRPr="00441C5F">
        <w:rPr>
          <w:b/>
        </w:rPr>
        <w:t>кВА</w:t>
      </w:r>
      <w:proofErr w:type="spellEnd"/>
      <w:r w:rsidR="00441C5F" w:rsidRPr="00441C5F">
        <w:rPr>
          <w:b/>
        </w:rPr>
        <w:t xml:space="preserve"> по ВЛ-10 </w:t>
      </w:r>
      <w:proofErr w:type="spellStart"/>
      <w:r w:rsidR="00441C5F" w:rsidRPr="00441C5F">
        <w:rPr>
          <w:b/>
        </w:rPr>
        <w:t>кВ</w:t>
      </w:r>
      <w:proofErr w:type="spellEnd"/>
      <w:r w:rsidR="00441C5F" w:rsidRPr="00441C5F">
        <w:rPr>
          <w:b/>
        </w:rPr>
        <w:t xml:space="preserve"> № 2 ПС 110/10 </w:t>
      </w:r>
      <w:proofErr w:type="spellStart"/>
      <w:r w:rsidR="00441C5F" w:rsidRPr="00441C5F">
        <w:rPr>
          <w:b/>
        </w:rPr>
        <w:t>кВ</w:t>
      </w:r>
      <w:proofErr w:type="spellEnd"/>
      <w:r w:rsidR="00441C5F" w:rsidRPr="00441C5F">
        <w:rPr>
          <w:b/>
        </w:rPr>
        <w:t xml:space="preserve"> «Старая Полт</w:t>
      </w:r>
      <w:r w:rsidR="00441C5F">
        <w:rPr>
          <w:b/>
        </w:rPr>
        <w:t xml:space="preserve">авка», установка шкафа 0,4 </w:t>
      </w:r>
      <w:proofErr w:type="spellStart"/>
      <w:r w:rsidR="00441C5F">
        <w:rPr>
          <w:b/>
        </w:rPr>
        <w:t>кВ</w:t>
      </w:r>
      <w:proofErr w:type="spellEnd"/>
      <w:r w:rsidR="00441C5F">
        <w:rPr>
          <w:b/>
        </w:rPr>
        <w:t xml:space="preserve"> с </w:t>
      </w:r>
      <w:r w:rsidR="00441C5F" w:rsidRPr="00441C5F">
        <w:rPr>
          <w:b/>
        </w:rPr>
        <w:t>коммутационным аппаратом (1 единица) для электроснабжения с</w:t>
      </w:r>
      <w:r w:rsidR="00441C5F">
        <w:rPr>
          <w:b/>
        </w:rPr>
        <w:t xml:space="preserve">танции катодной защиты с. Новая </w:t>
      </w:r>
      <w:r w:rsidR="00441C5F" w:rsidRPr="00441C5F">
        <w:rPr>
          <w:b/>
        </w:rPr>
        <w:t>Полтавка, располо</w:t>
      </w:r>
      <w:r w:rsidR="00441C5F">
        <w:rPr>
          <w:b/>
        </w:rPr>
        <w:t>женной в Волгоградской</w:t>
      </w:r>
      <w:proofErr w:type="gramEnd"/>
      <w:r w:rsidR="00441C5F">
        <w:rPr>
          <w:b/>
        </w:rPr>
        <w:t xml:space="preserve"> области, </w:t>
      </w:r>
      <w:proofErr w:type="spellStart"/>
      <w:r w:rsidR="00441C5F" w:rsidRPr="00441C5F">
        <w:rPr>
          <w:b/>
        </w:rPr>
        <w:t>Старополтавский</w:t>
      </w:r>
      <w:proofErr w:type="spellEnd"/>
      <w:r w:rsidR="00441C5F">
        <w:rPr>
          <w:b/>
        </w:rPr>
        <w:t xml:space="preserve"> район, </w:t>
      </w:r>
      <w:proofErr w:type="gramStart"/>
      <w:r w:rsidR="00441C5F">
        <w:rPr>
          <w:b/>
        </w:rPr>
        <w:t>с</w:t>
      </w:r>
      <w:proofErr w:type="gramEnd"/>
      <w:r w:rsidR="00441C5F">
        <w:rPr>
          <w:b/>
        </w:rPr>
        <w:t xml:space="preserve">. </w:t>
      </w:r>
      <w:proofErr w:type="gramStart"/>
      <w:r w:rsidR="00441C5F">
        <w:rPr>
          <w:b/>
        </w:rPr>
        <w:t>Новая</w:t>
      </w:r>
      <w:proofErr w:type="gramEnd"/>
      <w:r w:rsidR="00441C5F">
        <w:rPr>
          <w:b/>
        </w:rPr>
        <w:t xml:space="preserve"> Полтавка, пруд </w:t>
      </w:r>
      <w:r w:rsidR="00441C5F" w:rsidRPr="00441C5F">
        <w:rPr>
          <w:b/>
        </w:rPr>
        <w:t>Гнилой</w:t>
      </w:r>
      <w:r w:rsidR="0081105F" w:rsidRPr="0081105F">
        <w:rPr>
          <w:b/>
          <w:szCs w:val="28"/>
        </w:rPr>
        <w:t>»</w:t>
      </w:r>
    </w:p>
    <w:p w:rsidR="006D7B1C" w:rsidRPr="004C39A8" w:rsidRDefault="00CD3E34" w:rsidP="00712A9F">
      <w:pPr>
        <w:spacing w:before="240"/>
      </w:pPr>
      <w:r w:rsidRPr="004C39A8">
        <w:t xml:space="preserve">Рассмотрев ходатайство об установлении публичного сервитута </w:t>
      </w:r>
      <w:r w:rsidR="007C1817">
        <w:t>филиала публичного акционерного общества «</w:t>
      </w:r>
      <w:proofErr w:type="spellStart"/>
      <w:r w:rsidR="007C1817">
        <w:t>Россети</w:t>
      </w:r>
      <w:proofErr w:type="spellEnd"/>
      <w:r w:rsidR="007C1817">
        <w:t xml:space="preserve"> Юг» - Волгоградэнерго»</w:t>
      </w:r>
      <w:r w:rsidR="0081105F">
        <w:t xml:space="preserve"> </w:t>
      </w:r>
      <w:proofErr w:type="gramStart"/>
      <w:r w:rsidRPr="004C39A8">
        <w:t>от</w:t>
      </w:r>
      <w:proofErr w:type="gramEnd"/>
      <w:r w:rsidRPr="004C39A8">
        <w:t xml:space="preserve"> </w:t>
      </w:r>
      <w:proofErr w:type="gramStart"/>
      <w:r w:rsidR="007C1817">
        <w:t>27</w:t>
      </w:r>
      <w:r w:rsidRPr="004C39A8">
        <w:t>.0</w:t>
      </w:r>
      <w:r w:rsidR="007C1817">
        <w:t>4</w:t>
      </w:r>
      <w:r w:rsidRPr="004C39A8">
        <w:t>.202</w:t>
      </w:r>
      <w:r w:rsidR="0081105F">
        <w:t>4</w:t>
      </w:r>
      <w:r w:rsidRPr="004C39A8">
        <w:t xml:space="preserve">, </w:t>
      </w:r>
      <w:r w:rsidR="004C39A8" w:rsidRPr="004C39A8">
        <w:t>и в</w:t>
      </w:r>
      <w:r w:rsidR="006D7B1C" w:rsidRPr="004C39A8">
        <w:t xml:space="preserve"> соответствии со статьями 23, 39.37, 39.38, 39.39, 39.43, 39.45 Земельного кодекса Российской Федерации, статьей 3.3 Федерального закона от 25.10.2001 № 137-ФЗ «О введении в действие Земельного кодекса Российской Федерации», Федеральным законом от 13.07.2015 № 218-ФЗ «О государстве</w:t>
      </w:r>
      <w:r w:rsidR="0081105F">
        <w:t>нной регистрации недвижимости»</w:t>
      </w:r>
      <w:r w:rsidR="004C39A8">
        <w:t xml:space="preserve">, </w:t>
      </w:r>
      <w:r w:rsidR="00850276">
        <w:rPr>
          <w:szCs w:val="28"/>
        </w:rPr>
        <w:t xml:space="preserve">постановлением администрации </w:t>
      </w:r>
      <w:proofErr w:type="spellStart"/>
      <w:r w:rsidR="00850276">
        <w:rPr>
          <w:szCs w:val="28"/>
        </w:rPr>
        <w:t>Старополтавского</w:t>
      </w:r>
      <w:proofErr w:type="spellEnd"/>
      <w:r w:rsidR="00850276">
        <w:rPr>
          <w:szCs w:val="28"/>
        </w:rPr>
        <w:t xml:space="preserve"> муниципального района Волгоградской области от 04.02.2019 г. № 74 </w:t>
      </w:r>
      <w:r w:rsidR="00850276" w:rsidRPr="00850276">
        <w:rPr>
          <w:szCs w:val="28"/>
        </w:rPr>
        <w:t>«Об утверждении административного регламента предоставления муниципальной услуги «Установление сервитута</w:t>
      </w:r>
      <w:proofErr w:type="gramEnd"/>
      <w:r w:rsidR="00850276" w:rsidRPr="00850276">
        <w:rPr>
          <w:szCs w:val="28"/>
        </w:rPr>
        <w:t xml:space="preserve"> в отношении земельного участка, государственная собственно</w:t>
      </w:r>
      <w:r w:rsidR="007C1817">
        <w:rPr>
          <w:szCs w:val="28"/>
        </w:rPr>
        <w:t>сть на который не разграничена»</w:t>
      </w:r>
      <w:r w:rsidR="006B05F9">
        <w:rPr>
          <w:szCs w:val="28"/>
        </w:rPr>
        <w:t xml:space="preserve">, администрация </w:t>
      </w:r>
      <w:proofErr w:type="spellStart"/>
      <w:r w:rsidR="006B05F9">
        <w:rPr>
          <w:szCs w:val="28"/>
        </w:rPr>
        <w:t>Старополтавского</w:t>
      </w:r>
      <w:proofErr w:type="spellEnd"/>
      <w:r w:rsidR="006B05F9">
        <w:rPr>
          <w:szCs w:val="28"/>
        </w:rPr>
        <w:t xml:space="preserve"> муниципального района</w:t>
      </w:r>
      <w:r w:rsidR="006D7B1C" w:rsidRPr="005B5FD3">
        <w:rPr>
          <w:szCs w:val="28"/>
        </w:rPr>
        <w:t xml:space="preserve"> </w:t>
      </w:r>
      <w:r w:rsidR="006D7B1C" w:rsidRPr="005B5FD3">
        <w:rPr>
          <w:spacing w:val="40"/>
          <w:szCs w:val="28"/>
        </w:rPr>
        <w:t>постановля</w:t>
      </w:r>
      <w:r w:rsidR="006B05F9">
        <w:rPr>
          <w:spacing w:val="40"/>
          <w:szCs w:val="28"/>
        </w:rPr>
        <w:t>ет</w:t>
      </w:r>
      <w:r w:rsidR="006D7B1C" w:rsidRPr="005B5FD3">
        <w:rPr>
          <w:spacing w:val="40"/>
          <w:szCs w:val="28"/>
        </w:rPr>
        <w:t>:</w:t>
      </w:r>
    </w:p>
    <w:p w:rsidR="006D7B1C" w:rsidRPr="002573B6" w:rsidRDefault="002573B6" w:rsidP="00712A9F">
      <w:r>
        <w:rPr>
          <w:rFonts w:eastAsia="Times New Roman"/>
          <w:szCs w:val="28"/>
          <w:lang w:eastAsia="ru-RU"/>
        </w:rPr>
        <w:t>1.</w:t>
      </w:r>
      <w:r w:rsidR="006D7B1C" w:rsidRPr="005B5FD3">
        <w:rPr>
          <w:rFonts w:eastAsia="Times New Roman"/>
          <w:szCs w:val="28"/>
          <w:lang w:eastAsia="ru-RU"/>
        </w:rPr>
        <w:t xml:space="preserve"> </w:t>
      </w:r>
      <w:proofErr w:type="gramStart"/>
      <w:r w:rsidR="004A255B">
        <w:t>В</w:t>
      </w:r>
      <w:r w:rsidRPr="002573B6">
        <w:rPr>
          <w:szCs w:val="28"/>
        </w:rPr>
        <w:t xml:space="preserve"> целях </w:t>
      </w:r>
      <w:r w:rsidR="00D064B9" w:rsidRPr="00D064B9">
        <w:rPr>
          <w:rFonts w:eastAsia="Times New Roman"/>
          <w:color w:val="000000"/>
          <w:szCs w:val="24"/>
          <w:lang w:eastAsia="ru-RU"/>
        </w:rPr>
        <w:t>строительства и эксплуатации объекта «</w:t>
      </w:r>
      <w:r w:rsidR="007C1817" w:rsidRPr="007C1817">
        <w:t xml:space="preserve">Строительство ВЛИ-0,4 </w:t>
      </w:r>
      <w:proofErr w:type="spellStart"/>
      <w:r w:rsidR="007C1817" w:rsidRPr="007C1817">
        <w:t>кВ</w:t>
      </w:r>
      <w:proofErr w:type="spellEnd"/>
      <w:r w:rsidR="007C1817" w:rsidRPr="007C1817">
        <w:t xml:space="preserve"> (ориентировочной протяженностью 0,355 км) отпайкой от ВЛ-0,4 </w:t>
      </w:r>
      <w:proofErr w:type="spellStart"/>
      <w:r w:rsidR="007C1817" w:rsidRPr="007C1817">
        <w:t>кВ</w:t>
      </w:r>
      <w:proofErr w:type="spellEnd"/>
      <w:r w:rsidR="007C1817" w:rsidRPr="007C1817">
        <w:t xml:space="preserve"> № 1 КТП-10/0,4 </w:t>
      </w:r>
      <w:proofErr w:type="spellStart"/>
      <w:r w:rsidR="007C1817" w:rsidRPr="007C1817">
        <w:t>кВ</w:t>
      </w:r>
      <w:proofErr w:type="spellEnd"/>
      <w:r w:rsidR="007C1817" w:rsidRPr="007C1817">
        <w:t xml:space="preserve"> № 33/40 </w:t>
      </w:r>
      <w:proofErr w:type="spellStart"/>
      <w:r w:rsidR="007C1817" w:rsidRPr="007C1817">
        <w:t>кВА</w:t>
      </w:r>
      <w:proofErr w:type="spellEnd"/>
      <w:r w:rsidR="007C1817" w:rsidRPr="007C1817">
        <w:t xml:space="preserve"> по ВЛ-10 </w:t>
      </w:r>
      <w:proofErr w:type="spellStart"/>
      <w:r w:rsidR="007C1817" w:rsidRPr="007C1817">
        <w:t>кВ</w:t>
      </w:r>
      <w:proofErr w:type="spellEnd"/>
      <w:r w:rsidR="007C1817" w:rsidRPr="007C1817">
        <w:t xml:space="preserve"> № 2 ПС 110/10 </w:t>
      </w:r>
      <w:proofErr w:type="spellStart"/>
      <w:r w:rsidR="007C1817" w:rsidRPr="007C1817">
        <w:t>кВ</w:t>
      </w:r>
      <w:proofErr w:type="spellEnd"/>
      <w:r w:rsidR="007C1817" w:rsidRPr="007C1817">
        <w:t xml:space="preserve"> «Старая Полтавка», установка шкафа 0,4 </w:t>
      </w:r>
      <w:proofErr w:type="spellStart"/>
      <w:r w:rsidR="007C1817" w:rsidRPr="007C1817">
        <w:t>кВ</w:t>
      </w:r>
      <w:proofErr w:type="spellEnd"/>
      <w:r w:rsidR="007C1817" w:rsidRPr="007C1817">
        <w:t xml:space="preserve"> с коммутационным аппаратом (1 единица) для электроснабжения станции катодной защиты с. Новая Полтавка, расположенной в Волгоградской области, </w:t>
      </w:r>
      <w:proofErr w:type="spellStart"/>
      <w:r w:rsidR="007C1817" w:rsidRPr="007C1817">
        <w:t>Старополтавский</w:t>
      </w:r>
      <w:proofErr w:type="spellEnd"/>
      <w:r w:rsidR="007C1817" w:rsidRPr="007C1817">
        <w:t xml:space="preserve"> район, с</w:t>
      </w:r>
      <w:proofErr w:type="gramEnd"/>
      <w:r w:rsidR="007C1817" w:rsidRPr="007C1817">
        <w:t xml:space="preserve">. Новая </w:t>
      </w:r>
      <w:r w:rsidR="007C1817" w:rsidRPr="007C1817">
        <w:lastRenderedPageBreak/>
        <w:t>Полтавка, пруд Гнилой</w:t>
      </w:r>
      <w:r w:rsidR="00D064B9" w:rsidRPr="00D064B9">
        <w:rPr>
          <w:szCs w:val="28"/>
        </w:rPr>
        <w:t>»</w:t>
      </w:r>
      <w:r>
        <w:rPr>
          <w:szCs w:val="28"/>
        </w:rPr>
        <w:t xml:space="preserve"> (далее – инженерно</w:t>
      </w:r>
      <w:r w:rsidR="00E77297">
        <w:rPr>
          <w:szCs w:val="28"/>
        </w:rPr>
        <w:t>е сооружение)</w:t>
      </w:r>
      <w:r w:rsidR="008D0C42">
        <w:rPr>
          <w:szCs w:val="21"/>
          <w:lang w:eastAsia="ru-RU"/>
        </w:rPr>
        <w:t xml:space="preserve">, </w:t>
      </w:r>
      <w:r w:rsidR="00E77297" w:rsidRPr="005B5FD3">
        <w:rPr>
          <w:szCs w:val="28"/>
        </w:rPr>
        <w:t xml:space="preserve">установить публичный сервитут общей площадью </w:t>
      </w:r>
      <w:r w:rsidR="001A0C2E">
        <w:t>1 453</w:t>
      </w:r>
      <w:r w:rsidR="00E77297">
        <w:rPr>
          <w:szCs w:val="21"/>
          <w:lang w:eastAsia="ru-RU"/>
        </w:rPr>
        <w:t xml:space="preserve"> </w:t>
      </w:r>
      <w:proofErr w:type="spellStart"/>
      <w:r w:rsidR="00E77297" w:rsidRPr="005B5FD3">
        <w:t>кв.м</w:t>
      </w:r>
      <w:proofErr w:type="spellEnd"/>
      <w:r w:rsidR="00E77297" w:rsidRPr="005B5FD3">
        <w:t>.</w:t>
      </w:r>
      <w:r w:rsidR="00E77297" w:rsidRPr="005B5FD3">
        <w:rPr>
          <w:szCs w:val="28"/>
        </w:rPr>
        <w:t xml:space="preserve"> на срок </w:t>
      </w:r>
      <w:r w:rsidR="001A0C2E">
        <w:rPr>
          <w:szCs w:val="28"/>
        </w:rPr>
        <w:t>49</w:t>
      </w:r>
      <w:r w:rsidR="00E77297" w:rsidRPr="005B5FD3">
        <w:rPr>
          <w:szCs w:val="28"/>
        </w:rPr>
        <w:t xml:space="preserve"> (</w:t>
      </w:r>
      <w:r w:rsidR="001A0C2E">
        <w:rPr>
          <w:szCs w:val="28"/>
        </w:rPr>
        <w:t>сорок девять</w:t>
      </w:r>
      <w:r w:rsidR="00E77297" w:rsidRPr="005B5FD3">
        <w:rPr>
          <w:szCs w:val="28"/>
        </w:rPr>
        <w:t xml:space="preserve">) </w:t>
      </w:r>
      <w:r w:rsidR="001A0C2E">
        <w:rPr>
          <w:szCs w:val="28"/>
        </w:rPr>
        <w:t>лет</w:t>
      </w:r>
      <w:r w:rsidR="00E77297" w:rsidRPr="005B5FD3">
        <w:rPr>
          <w:szCs w:val="28"/>
        </w:rPr>
        <w:t xml:space="preserve"> в отношении следующих земельных участков</w:t>
      </w:r>
      <w:r w:rsidR="008D0C42">
        <w:rPr>
          <w:rFonts w:eastAsia="Times New Roman"/>
          <w:color w:val="000000"/>
          <w:szCs w:val="24"/>
          <w:lang w:eastAsia="ru-RU"/>
        </w:rPr>
        <w:t>:</w:t>
      </w:r>
    </w:p>
    <w:p w:rsidR="001A0C2E" w:rsidRDefault="001A0C2E" w:rsidP="00712A9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1) </w:t>
      </w:r>
      <w:r w:rsidRPr="00445DBE">
        <w:rPr>
          <w:szCs w:val="28"/>
        </w:rPr>
        <w:t xml:space="preserve">с кадастровым номером </w:t>
      </w:r>
      <w:r w:rsidRPr="00BE4F69">
        <w:rPr>
          <w:color w:val="000000"/>
          <w:szCs w:val="28"/>
          <w:shd w:val="clear" w:color="auto" w:fill="FFFFFF"/>
        </w:rPr>
        <w:t>34:29:</w:t>
      </w:r>
      <w:r>
        <w:rPr>
          <w:color w:val="000000"/>
          <w:szCs w:val="28"/>
          <w:shd w:val="clear" w:color="auto" w:fill="FFFFFF"/>
        </w:rPr>
        <w:t>040005</w:t>
      </w:r>
      <w:r w:rsidRPr="00BE4F69">
        <w:rPr>
          <w:color w:val="000000"/>
          <w:szCs w:val="28"/>
          <w:shd w:val="clear" w:color="auto" w:fill="FFFFFF"/>
        </w:rPr>
        <w:t>:</w:t>
      </w:r>
      <w:r>
        <w:rPr>
          <w:color w:val="000000"/>
          <w:szCs w:val="28"/>
          <w:shd w:val="clear" w:color="auto" w:fill="FFFFFF"/>
        </w:rPr>
        <w:t>432</w:t>
      </w:r>
      <w:r>
        <w:rPr>
          <w:szCs w:val="28"/>
        </w:rPr>
        <w:t xml:space="preserve">, местоположение: </w:t>
      </w:r>
      <w:r w:rsidRPr="00972CE9">
        <w:rPr>
          <w:szCs w:val="28"/>
        </w:rPr>
        <w:t xml:space="preserve">обл. Волгоградская, р-н </w:t>
      </w:r>
      <w:proofErr w:type="spellStart"/>
      <w:r w:rsidRPr="00972CE9">
        <w:rPr>
          <w:szCs w:val="28"/>
        </w:rPr>
        <w:t>Старополтавский</w:t>
      </w:r>
      <w:proofErr w:type="spellEnd"/>
      <w:r w:rsidRPr="00972CE9">
        <w:rPr>
          <w:szCs w:val="28"/>
        </w:rPr>
        <w:t xml:space="preserve">, территория </w:t>
      </w:r>
      <w:proofErr w:type="spellStart"/>
      <w:r w:rsidRPr="00972CE9">
        <w:rPr>
          <w:szCs w:val="28"/>
        </w:rPr>
        <w:t>Старополтавского</w:t>
      </w:r>
      <w:proofErr w:type="spellEnd"/>
      <w:r w:rsidRPr="00972CE9">
        <w:rPr>
          <w:szCs w:val="28"/>
        </w:rPr>
        <w:t xml:space="preserve"> сельского поселения в 3 км по направлению на юго-запад от </w:t>
      </w:r>
      <w:proofErr w:type="gramStart"/>
      <w:r w:rsidRPr="00972CE9">
        <w:rPr>
          <w:szCs w:val="28"/>
        </w:rPr>
        <w:t>с</w:t>
      </w:r>
      <w:proofErr w:type="gramEnd"/>
      <w:r w:rsidRPr="00972CE9">
        <w:rPr>
          <w:szCs w:val="28"/>
        </w:rPr>
        <w:t>. Старая Полтавка</w:t>
      </w:r>
      <w:r w:rsidRPr="00445DBE">
        <w:rPr>
          <w:szCs w:val="28"/>
        </w:rPr>
        <w:t>;</w:t>
      </w:r>
    </w:p>
    <w:p w:rsidR="001A0C2E" w:rsidRPr="00DD031C" w:rsidRDefault="001A0C2E" w:rsidP="00712A9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Cs w:val="28"/>
        </w:rPr>
        <w:t xml:space="preserve">2) </w:t>
      </w:r>
      <w:r w:rsidRPr="00445DBE">
        <w:rPr>
          <w:szCs w:val="28"/>
        </w:rPr>
        <w:t xml:space="preserve">с кадастровым номером </w:t>
      </w:r>
      <w:r w:rsidRPr="00972CE9">
        <w:rPr>
          <w:color w:val="000000"/>
          <w:szCs w:val="28"/>
          <w:shd w:val="clear" w:color="auto" w:fill="FFFFFF"/>
        </w:rPr>
        <w:t>34:29:040005:34</w:t>
      </w:r>
      <w:r>
        <w:rPr>
          <w:szCs w:val="28"/>
        </w:rPr>
        <w:t xml:space="preserve">, местоположение: </w:t>
      </w:r>
      <w:r>
        <w:br/>
      </w:r>
      <w:r w:rsidRPr="00820DEF">
        <w:rPr>
          <w:szCs w:val="28"/>
        </w:rPr>
        <w:t xml:space="preserve">обл. Волгоградская, р-н </w:t>
      </w:r>
      <w:proofErr w:type="spellStart"/>
      <w:r w:rsidRPr="00820DEF">
        <w:rPr>
          <w:szCs w:val="28"/>
        </w:rPr>
        <w:t>Старополтавский</w:t>
      </w:r>
      <w:proofErr w:type="spellEnd"/>
      <w:r w:rsidRPr="00820DEF">
        <w:rPr>
          <w:szCs w:val="28"/>
        </w:rPr>
        <w:t xml:space="preserve">, территория </w:t>
      </w:r>
      <w:proofErr w:type="spellStart"/>
      <w:r w:rsidRPr="00820DEF">
        <w:rPr>
          <w:szCs w:val="28"/>
        </w:rPr>
        <w:t>Старополтавского</w:t>
      </w:r>
      <w:proofErr w:type="spellEnd"/>
      <w:r w:rsidRPr="00820DEF">
        <w:rPr>
          <w:szCs w:val="28"/>
        </w:rPr>
        <w:t xml:space="preserve"> сельского поселения, в 4 км</w:t>
      </w:r>
      <w:proofErr w:type="gramStart"/>
      <w:r w:rsidRPr="00820DEF">
        <w:rPr>
          <w:szCs w:val="28"/>
        </w:rPr>
        <w:t>.</w:t>
      </w:r>
      <w:proofErr w:type="gramEnd"/>
      <w:r w:rsidRPr="00820DEF">
        <w:rPr>
          <w:szCs w:val="28"/>
        </w:rPr>
        <w:t xml:space="preserve"> </w:t>
      </w:r>
      <w:proofErr w:type="gramStart"/>
      <w:r w:rsidRPr="00820DEF">
        <w:rPr>
          <w:szCs w:val="28"/>
        </w:rPr>
        <w:t>н</w:t>
      </w:r>
      <w:proofErr w:type="gramEnd"/>
      <w:r w:rsidRPr="00820DEF">
        <w:rPr>
          <w:szCs w:val="28"/>
        </w:rPr>
        <w:t>а юго-запад, в 11 км. на северо-запад, в 5 км. на северо-запад, в 2,5 км. на северо-запад от села Старая Полтавка</w:t>
      </w:r>
      <w:r w:rsidRPr="00445DBE">
        <w:rPr>
          <w:szCs w:val="28"/>
        </w:rPr>
        <w:t>;</w:t>
      </w:r>
    </w:p>
    <w:p w:rsidR="001A0C2E" w:rsidRDefault="001A0C2E" w:rsidP="00712A9F">
      <w:pPr>
        <w:rPr>
          <w:szCs w:val="28"/>
        </w:rPr>
      </w:pPr>
      <w:r>
        <w:rPr>
          <w:szCs w:val="28"/>
        </w:rPr>
        <w:t xml:space="preserve">3) </w:t>
      </w:r>
      <w:r w:rsidRPr="005C44A2">
        <w:rPr>
          <w:szCs w:val="24"/>
        </w:rPr>
        <w:t xml:space="preserve">с кадастровым номером 34:29:040005:461, местоположение: </w:t>
      </w:r>
      <w:r w:rsidRPr="005C44A2">
        <w:rPr>
          <w:szCs w:val="24"/>
        </w:rPr>
        <w:br/>
        <w:t xml:space="preserve">Волгоградская область, </w:t>
      </w:r>
      <w:proofErr w:type="spellStart"/>
      <w:r w:rsidRPr="005C44A2">
        <w:rPr>
          <w:szCs w:val="24"/>
        </w:rPr>
        <w:t>Старополтавский</w:t>
      </w:r>
      <w:proofErr w:type="spellEnd"/>
      <w:r w:rsidRPr="005C44A2">
        <w:rPr>
          <w:szCs w:val="24"/>
        </w:rPr>
        <w:t xml:space="preserve"> район, территория </w:t>
      </w:r>
      <w:proofErr w:type="spellStart"/>
      <w:r w:rsidRPr="005C44A2">
        <w:rPr>
          <w:szCs w:val="24"/>
        </w:rPr>
        <w:t>Старополтавского</w:t>
      </w:r>
      <w:proofErr w:type="spellEnd"/>
      <w:r w:rsidRPr="005C44A2">
        <w:rPr>
          <w:szCs w:val="24"/>
        </w:rPr>
        <w:t xml:space="preserve"> сельского поселения, в 3.7 км</w:t>
      </w:r>
      <w:proofErr w:type="gramStart"/>
      <w:r w:rsidRPr="005C44A2">
        <w:rPr>
          <w:szCs w:val="24"/>
        </w:rPr>
        <w:t>.</w:t>
      </w:r>
      <w:proofErr w:type="gramEnd"/>
      <w:r w:rsidRPr="005C44A2">
        <w:rPr>
          <w:szCs w:val="24"/>
        </w:rPr>
        <w:t xml:space="preserve"> </w:t>
      </w:r>
      <w:proofErr w:type="gramStart"/>
      <w:r w:rsidRPr="005C44A2">
        <w:rPr>
          <w:szCs w:val="24"/>
        </w:rPr>
        <w:t>п</w:t>
      </w:r>
      <w:proofErr w:type="gramEnd"/>
      <w:r w:rsidRPr="005C44A2">
        <w:rPr>
          <w:szCs w:val="24"/>
        </w:rPr>
        <w:t>о направлению на юго-запад от с. Старая Полтавка</w:t>
      </w:r>
      <w:r w:rsidRPr="00445DBE">
        <w:rPr>
          <w:szCs w:val="28"/>
        </w:rPr>
        <w:t>;</w:t>
      </w:r>
    </w:p>
    <w:p w:rsidR="001A0C2E" w:rsidRPr="00DD031C" w:rsidRDefault="001A0C2E" w:rsidP="00712A9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Cs w:val="28"/>
        </w:rPr>
        <w:t>4) Неразграниченные земли кадастрового квартала 34:29:040004</w:t>
      </w:r>
      <w:r w:rsidRPr="00445DBE">
        <w:rPr>
          <w:szCs w:val="28"/>
        </w:rPr>
        <w:t>;</w:t>
      </w:r>
    </w:p>
    <w:p w:rsidR="001A0C2E" w:rsidRDefault="001A0C2E" w:rsidP="00712A9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Cs w:val="28"/>
        </w:rPr>
        <w:t>5) Неразграниченные земли кадастрового квартала 34:29:040006</w:t>
      </w:r>
      <w:r w:rsidRPr="00445DBE">
        <w:rPr>
          <w:szCs w:val="28"/>
        </w:rPr>
        <w:t>;</w:t>
      </w:r>
    </w:p>
    <w:p w:rsidR="00A97C21" w:rsidRPr="001A0C2E" w:rsidRDefault="001A0C2E" w:rsidP="00712A9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Cs w:val="28"/>
        </w:rPr>
        <w:t>6) Неразграниченные земли кадастрового квартала 34:29:040005</w:t>
      </w:r>
      <w:r w:rsidR="00A97C21">
        <w:rPr>
          <w:szCs w:val="28"/>
        </w:rPr>
        <w:t>.</w:t>
      </w:r>
    </w:p>
    <w:p w:rsidR="00CD3E34" w:rsidRDefault="00CD3E34" w:rsidP="00712A9F">
      <w:pPr>
        <w:autoSpaceDE w:val="0"/>
        <w:autoSpaceDN w:val="0"/>
        <w:adjustRightInd w:val="0"/>
        <w:rPr>
          <w:w w:val="105"/>
          <w:szCs w:val="28"/>
        </w:rPr>
      </w:pPr>
      <w:r w:rsidRPr="00CD3E34">
        <w:rPr>
          <w:szCs w:val="28"/>
        </w:rPr>
        <w:t xml:space="preserve">2. </w:t>
      </w:r>
      <w:r w:rsidR="00802C6F">
        <w:rPr>
          <w:szCs w:val="28"/>
        </w:rPr>
        <w:t xml:space="preserve">Утвердить границы публичного сервитута </w:t>
      </w:r>
      <w:r w:rsidR="00A97C21">
        <w:rPr>
          <w:szCs w:val="28"/>
        </w:rPr>
        <w:t xml:space="preserve">в целях размещения инженерного сооружения согласно приложению </w:t>
      </w:r>
      <w:r w:rsidR="00176929">
        <w:rPr>
          <w:szCs w:val="28"/>
        </w:rPr>
        <w:t xml:space="preserve">1 </w:t>
      </w:r>
      <w:r w:rsidR="00A97C21">
        <w:rPr>
          <w:szCs w:val="28"/>
        </w:rPr>
        <w:t>к настоящему постановлению</w:t>
      </w:r>
      <w:r w:rsidR="00A97C21">
        <w:rPr>
          <w:w w:val="105"/>
          <w:szCs w:val="28"/>
        </w:rPr>
        <w:t>.</w:t>
      </w:r>
    </w:p>
    <w:p w:rsidR="00E77297" w:rsidRDefault="00A97C21" w:rsidP="00712A9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="00E77297">
        <w:rPr>
          <w:szCs w:val="28"/>
        </w:rPr>
        <w:t>. Публичный серви</w:t>
      </w:r>
      <w:r w:rsidR="006A5CD8">
        <w:rPr>
          <w:szCs w:val="28"/>
        </w:rPr>
        <w:t xml:space="preserve">тут устанавливается в интересах </w:t>
      </w:r>
      <w:r w:rsidR="00712A9F">
        <w:t>филиала публичного акционерного общества «</w:t>
      </w:r>
      <w:proofErr w:type="spellStart"/>
      <w:r w:rsidR="00712A9F">
        <w:t>Россети</w:t>
      </w:r>
      <w:proofErr w:type="spellEnd"/>
      <w:r w:rsidR="00712A9F">
        <w:t xml:space="preserve"> Юг» - Волгоградэнерго»</w:t>
      </w:r>
      <w:r w:rsidR="00712A9F">
        <w:rPr>
          <w:szCs w:val="28"/>
        </w:rPr>
        <w:t xml:space="preserve"> </w:t>
      </w:r>
      <w:r w:rsidR="00334D10">
        <w:rPr>
          <w:szCs w:val="28"/>
        </w:rPr>
        <w:t>(далее – Обладатель публичного сервитута).</w:t>
      </w:r>
    </w:p>
    <w:p w:rsidR="004E110E" w:rsidRDefault="00A97C21" w:rsidP="00712A9F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</w:rPr>
        <w:t>4</w:t>
      </w:r>
      <w:r w:rsidR="004E110E">
        <w:rPr>
          <w:szCs w:val="28"/>
        </w:rPr>
        <w:t xml:space="preserve">. </w:t>
      </w:r>
      <w:r w:rsidR="004E110E">
        <w:rPr>
          <w:szCs w:val="28"/>
          <w:lang w:eastAsia="ru-RU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</w:r>
      <w:proofErr w:type="gramStart"/>
      <w:r w:rsidR="004E110E">
        <w:rPr>
          <w:szCs w:val="28"/>
          <w:lang w:eastAsia="ru-RU"/>
        </w:rPr>
        <w:t>существенно затруднено</w:t>
      </w:r>
      <w:proofErr w:type="gramEnd"/>
      <w:r w:rsidR="004E110E">
        <w:rPr>
          <w:szCs w:val="28"/>
          <w:lang w:eastAsia="ru-RU"/>
        </w:rPr>
        <w:t xml:space="preserve"> в связи с осуществлением деятельности, для обеспечения которой устанавливается публичный сервитут (при возник</w:t>
      </w:r>
      <w:r w:rsidR="006A5CD8">
        <w:rPr>
          <w:szCs w:val="28"/>
          <w:lang w:eastAsia="ru-RU"/>
        </w:rPr>
        <w:t>новении таких обстоятельств) – 1 месяц</w:t>
      </w:r>
      <w:r w:rsidR="004E110E">
        <w:rPr>
          <w:szCs w:val="28"/>
          <w:lang w:eastAsia="ru-RU"/>
        </w:rPr>
        <w:t>. В указанный срок включается срок строительства, реконструкции, капитального или текущего ремонта инженерного сооружения</w:t>
      </w:r>
      <w:r w:rsidR="004C39A8">
        <w:rPr>
          <w:szCs w:val="28"/>
          <w:lang w:eastAsia="ru-RU"/>
        </w:rPr>
        <w:t>.</w:t>
      </w:r>
    </w:p>
    <w:p w:rsidR="004E110E" w:rsidRDefault="00A97C21" w:rsidP="00712A9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5</w:t>
      </w:r>
      <w:r w:rsidR="00943037">
        <w:rPr>
          <w:szCs w:val="28"/>
        </w:rPr>
        <w:t>. Обладателю публичного сервитута:</w:t>
      </w:r>
    </w:p>
    <w:p w:rsidR="00943037" w:rsidRDefault="00A97C21" w:rsidP="00712A9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5</w:t>
      </w:r>
      <w:r w:rsidR="00943037">
        <w:rPr>
          <w:szCs w:val="28"/>
        </w:rPr>
        <w:t xml:space="preserve">.1. </w:t>
      </w:r>
      <w:proofErr w:type="gramStart"/>
      <w:r w:rsidR="00943037">
        <w:rPr>
          <w:szCs w:val="28"/>
        </w:rPr>
        <w:t xml:space="preserve">Обеспечить определение платы за публичный сервитут, устанавливаемый в отношении земельных участков, находящихся в частной собственности </w:t>
      </w:r>
      <w:r w:rsidR="007777BF">
        <w:rPr>
          <w:szCs w:val="28"/>
        </w:rPr>
        <w:t xml:space="preserve">или находящихся в государственной </w:t>
      </w:r>
      <w:r w:rsidR="005A2F34">
        <w:rPr>
          <w:szCs w:val="28"/>
        </w:rPr>
        <w:t xml:space="preserve">собственности </w:t>
      </w:r>
      <w:r w:rsidR="007777BF">
        <w:rPr>
          <w:szCs w:val="28"/>
        </w:rPr>
        <w:t>и пред</w:t>
      </w:r>
      <w:r w:rsidR="009673E9">
        <w:rPr>
          <w:szCs w:val="28"/>
        </w:rPr>
        <w:t>о</w:t>
      </w:r>
      <w:r w:rsidR="007777BF">
        <w:rPr>
          <w:szCs w:val="28"/>
        </w:rPr>
        <w:t>ставленных гражданам или юридическим лицам, в соответствии с Федеральным законом от 29 июля 1998 г. № 135-ФЗ «Об оценочной деятельности в Российской Федерации» и методическими рекомендациями, утвержденными приказом Министерства экономического развития Российской Федерации от 04 июня 2019 г. № 321.</w:t>
      </w:r>
      <w:proofErr w:type="gramEnd"/>
    </w:p>
    <w:p w:rsidR="007777BF" w:rsidRDefault="00A97C21" w:rsidP="00712A9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5</w:t>
      </w:r>
      <w:r w:rsidR="007777BF">
        <w:rPr>
          <w:szCs w:val="28"/>
        </w:rPr>
        <w:t xml:space="preserve">.2. Обеспечить подготовку </w:t>
      </w:r>
      <w:r w:rsidR="00D83BFE">
        <w:rPr>
          <w:szCs w:val="28"/>
        </w:rPr>
        <w:t>и направление</w:t>
      </w:r>
      <w:r w:rsidR="00E1422B">
        <w:rPr>
          <w:szCs w:val="28"/>
        </w:rPr>
        <w:t xml:space="preserve"> правообладателям земельных участков, в отношении которых устанавливается публичный сервитут, подписанного проекта соглашения об осуществлении публичного сервитута в двух экземплярах в соответствии с порядком, установленным статьей 39.47 Земельного кодекса Российской Федерации.</w:t>
      </w:r>
    </w:p>
    <w:p w:rsidR="00E1422B" w:rsidRDefault="00E1422B" w:rsidP="00712A9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В случае отсутствия соглашения об осуществлении публичного сервитута обладатель публичного сервитута осуществляет деятельность на условиях, указанных в решении об установлении публичного сервитута.</w:t>
      </w:r>
    </w:p>
    <w:p w:rsidR="00D82571" w:rsidRDefault="004C39A8" w:rsidP="00712A9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</w:t>
      </w:r>
      <w:r w:rsidR="00FF08DD">
        <w:rPr>
          <w:szCs w:val="28"/>
        </w:rPr>
        <w:t>. Обладатель публичного сервитута обязан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27386D" w:rsidRDefault="004C39A8" w:rsidP="00712A9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="0027386D">
        <w:rPr>
          <w:szCs w:val="28"/>
        </w:rPr>
        <w:t xml:space="preserve">. </w:t>
      </w:r>
      <w:proofErr w:type="gramStart"/>
      <w:r w:rsidR="003A0432">
        <w:rPr>
          <w:szCs w:val="28"/>
        </w:rPr>
        <w:t xml:space="preserve">Предоставление земельного участка, обремененного публичным </w:t>
      </w:r>
      <w:r w:rsidR="00186A6B">
        <w:rPr>
          <w:szCs w:val="28"/>
        </w:rPr>
        <w:t>сервитутом, переход прав на него, образование из него или из земель, в отношении которых установлен публичный сервитут, земельного участка, переход прав на инженерное сооружение, размещенное на условиях публичного сервитута, и выявление правообладателей земельных участков по истечении срока, указанного в пункте 8 статьи 39.42 Земельного кодекса Российской Федерации, не влияют на действительность решения об установлении публичного</w:t>
      </w:r>
      <w:proofErr w:type="gramEnd"/>
      <w:r w:rsidR="00186A6B">
        <w:rPr>
          <w:szCs w:val="28"/>
        </w:rPr>
        <w:t xml:space="preserve"> сервитута и не являются основанием для его пересмотра.</w:t>
      </w:r>
    </w:p>
    <w:p w:rsidR="00194C47" w:rsidRDefault="004C39A8" w:rsidP="00712A9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8</w:t>
      </w:r>
      <w:r w:rsidR="008239C9">
        <w:rPr>
          <w:szCs w:val="28"/>
        </w:rPr>
        <w:t xml:space="preserve">. Переход прав на инженерное сооружение, принадлежащее </w:t>
      </w:r>
      <w:r w:rsidR="008E0F25">
        <w:rPr>
          <w:szCs w:val="28"/>
        </w:rPr>
        <w:t xml:space="preserve">обладателю публичного сервитута и расположенное в границах публичного сервитута, влечет за собой </w:t>
      </w:r>
      <w:r w:rsidR="00ED6419">
        <w:rPr>
          <w:szCs w:val="28"/>
        </w:rPr>
        <w:t>переход публичного сервитута к новому собственнику инженерного сооружения. При этом такой переход не является</w:t>
      </w:r>
      <w:r w:rsidR="00194C47">
        <w:rPr>
          <w:szCs w:val="28"/>
        </w:rPr>
        <w:t xml:space="preserve"> основанием для изменения условий осуществления публичного сервитута.</w:t>
      </w:r>
    </w:p>
    <w:p w:rsidR="006946A2" w:rsidRDefault="006946A2" w:rsidP="00712A9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9. Плата за публичный сервитут вносится обладателем публичного сервитута в отношении земель или земельных участков, находящихся в государственной собственности и не предоставленных гражданам или юридическим лицам, единовременным платежом не позднее шести месяцев со дня подписания настоящего постановления по следующим реквизитам: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84"/>
      </w:tblGrid>
      <w:tr w:rsidR="006946A2" w:rsidRPr="002E1C60" w:rsidTr="00C045FE">
        <w:tc>
          <w:tcPr>
            <w:tcW w:w="3369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szCs w:val="28"/>
              </w:rPr>
              <w:t>Банк получателя:</w:t>
            </w:r>
          </w:p>
        </w:tc>
        <w:tc>
          <w:tcPr>
            <w:tcW w:w="6484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rFonts w:eastAsia="Times New Roman"/>
                <w:szCs w:val="28"/>
                <w:lang w:eastAsia="ru-RU"/>
              </w:rPr>
              <w:t>О</w:t>
            </w:r>
            <w:r>
              <w:rPr>
                <w:rFonts w:eastAsia="Times New Roman"/>
                <w:szCs w:val="28"/>
                <w:lang w:eastAsia="ru-RU"/>
              </w:rPr>
              <w:t>Т</w:t>
            </w:r>
            <w:r w:rsidRPr="002E1C60">
              <w:rPr>
                <w:rFonts w:eastAsia="Times New Roman"/>
                <w:szCs w:val="28"/>
                <w:lang w:eastAsia="ru-RU"/>
              </w:rPr>
              <w:t>ДЕЛЕНИЕ ВОЛГОГРАД БАНКА РОССИИ//УФК по Волгоградской области г. Волгоград</w:t>
            </w:r>
          </w:p>
        </w:tc>
      </w:tr>
      <w:tr w:rsidR="006946A2" w:rsidRPr="002E1C60" w:rsidTr="00C045FE">
        <w:tc>
          <w:tcPr>
            <w:tcW w:w="3369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szCs w:val="28"/>
              </w:rPr>
              <w:t>БИК</w:t>
            </w:r>
          </w:p>
        </w:tc>
        <w:tc>
          <w:tcPr>
            <w:tcW w:w="6484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rFonts w:eastAsia="Times New Roman"/>
                <w:szCs w:val="28"/>
                <w:lang w:eastAsia="ru-RU"/>
              </w:rPr>
              <w:t>011806101</w:t>
            </w:r>
          </w:p>
        </w:tc>
      </w:tr>
      <w:tr w:rsidR="006946A2" w:rsidRPr="002E1C60" w:rsidTr="00C045FE">
        <w:tc>
          <w:tcPr>
            <w:tcW w:w="3369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szCs w:val="28"/>
              </w:rPr>
              <w:t>Единый казначейский счет</w:t>
            </w:r>
          </w:p>
        </w:tc>
        <w:tc>
          <w:tcPr>
            <w:tcW w:w="6484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rFonts w:eastAsia="Times New Roman"/>
                <w:szCs w:val="28"/>
                <w:lang w:eastAsia="ru-RU"/>
              </w:rPr>
              <w:t>40102810445370000021</w:t>
            </w:r>
          </w:p>
        </w:tc>
      </w:tr>
      <w:tr w:rsidR="006946A2" w:rsidRPr="002E1C60" w:rsidTr="00C045FE">
        <w:tc>
          <w:tcPr>
            <w:tcW w:w="3369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szCs w:val="28"/>
              </w:rPr>
              <w:t>Получатель:</w:t>
            </w:r>
          </w:p>
        </w:tc>
        <w:tc>
          <w:tcPr>
            <w:tcW w:w="6484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rFonts w:eastAsia="Times New Roman"/>
                <w:szCs w:val="28"/>
                <w:lang w:eastAsia="ru-RU"/>
              </w:rPr>
              <w:t xml:space="preserve">УФК по Волгоградской области (администрация </w:t>
            </w:r>
            <w:proofErr w:type="spellStart"/>
            <w:r w:rsidRPr="002E1C60">
              <w:rPr>
                <w:rFonts w:eastAsia="Times New Roman"/>
                <w:szCs w:val="28"/>
                <w:lang w:eastAsia="ru-RU"/>
              </w:rPr>
              <w:t>Старополтавского</w:t>
            </w:r>
            <w:proofErr w:type="spellEnd"/>
            <w:r w:rsidRPr="002E1C60">
              <w:rPr>
                <w:rFonts w:eastAsia="Times New Roman"/>
                <w:szCs w:val="28"/>
                <w:lang w:eastAsia="ru-RU"/>
              </w:rPr>
              <w:t xml:space="preserve"> муниципального района)</w:t>
            </w:r>
          </w:p>
        </w:tc>
      </w:tr>
      <w:tr w:rsidR="006946A2" w:rsidRPr="002E1C60" w:rsidTr="00C045FE">
        <w:tc>
          <w:tcPr>
            <w:tcW w:w="3369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szCs w:val="28"/>
              </w:rPr>
              <w:t>ИНН</w:t>
            </w:r>
          </w:p>
        </w:tc>
        <w:tc>
          <w:tcPr>
            <w:tcW w:w="6484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rFonts w:eastAsia="Times New Roman"/>
                <w:szCs w:val="28"/>
                <w:lang w:eastAsia="ru-RU"/>
              </w:rPr>
              <w:t>3429010347</w:t>
            </w:r>
          </w:p>
        </w:tc>
      </w:tr>
      <w:tr w:rsidR="006946A2" w:rsidRPr="002E1C60" w:rsidTr="00C045FE">
        <w:tc>
          <w:tcPr>
            <w:tcW w:w="3369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szCs w:val="28"/>
              </w:rPr>
              <w:t>КПП</w:t>
            </w:r>
          </w:p>
        </w:tc>
        <w:tc>
          <w:tcPr>
            <w:tcW w:w="6484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rFonts w:eastAsia="Times New Roman"/>
                <w:szCs w:val="28"/>
                <w:lang w:eastAsia="ru-RU"/>
              </w:rPr>
              <w:t>342901001</w:t>
            </w:r>
          </w:p>
        </w:tc>
      </w:tr>
      <w:tr w:rsidR="006946A2" w:rsidRPr="002E1C60" w:rsidTr="00C045FE">
        <w:tc>
          <w:tcPr>
            <w:tcW w:w="3369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szCs w:val="28"/>
              </w:rPr>
              <w:t>Расчетный счет №</w:t>
            </w:r>
          </w:p>
        </w:tc>
        <w:tc>
          <w:tcPr>
            <w:tcW w:w="6484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rFonts w:eastAsia="Times New Roman"/>
                <w:szCs w:val="28"/>
                <w:lang w:eastAsia="ru-RU"/>
              </w:rPr>
              <w:t>03100643000000012900</w:t>
            </w:r>
          </w:p>
        </w:tc>
      </w:tr>
      <w:tr w:rsidR="006946A2" w:rsidRPr="002E1C60" w:rsidTr="00C045FE">
        <w:trPr>
          <w:trHeight w:val="200"/>
        </w:trPr>
        <w:tc>
          <w:tcPr>
            <w:tcW w:w="3369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szCs w:val="28"/>
              </w:rPr>
              <w:t>КБК</w:t>
            </w:r>
          </w:p>
        </w:tc>
        <w:tc>
          <w:tcPr>
            <w:tcW w:w="6484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szCs w:val="28"/>
              </w:rPr>
              <w:t>902 1 11 05325 05 0000 120</w:t>
            </w:r>
          </w:p>
        </w:tc>
      </w:tr>
      <w:tr w:rsidR="006946A2" w:rsidRPr="002E1C60" w:rsidTr="00C045FE">
        <w:trPr>
          <w:trHeight w:val="200"/>
        </w:trPr>
        <w:tc>
          <w:tcPr>
            <w:tcW w:w="3369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szCs w:val="28"/>
              </w:rPr>
              <w:t>ОКТМО</w:t>
            </w:r>
          </w:p>
        </w:tc>
        <w:tc>
          <w:tcPr>
            <w:tcW w:w="6484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rFonts w:eastAsia="Times New Roman"/>
                <w:szCs w:val="28"/>
                <w:lang w:eastAsia="ru-RU"/>
              </w:rPr>
              <w:t>18652400</w:t>
            </w:r>
          </w:p>
        </w:tc>
      </w:tr>
      <w:tr w:rsidR="006946A2" w:rsidRPr="002E1C60" w:rsidTr="00C045FE">
        <w:trPr>
          <w:trHeight w:val="93"/>
        </w:trPr>
        <w:tc>
          <w:tcPr>
            <w:tcW w:w="3369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E1C60">
              <w:rPr>
                <w:szCs w:val="28"/>
              </w:rPr>
              <w:t>Назначение платежа:</w:t>
            </w:r>
          </w:p>
        </w:tc>
        <w:tc>
          <w:tcPr>
            <w:tcW w:w="6484" w:type="dxa"/>
            <w:shd w:val="clear" w:color="auto" w:fill="auto"/>
          </w:tcPr>
          <w:p w:rsidR="006946A2" w:rsidRPr="002E1C60" w:rsidRDefault="006946A2" w:rsidP="00712A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proofErr w:type="gramStart"/>
            <w:r w:rsidRPr="002E1C60">
              <w:rPr>
                <w:szCs w:val="28"/>
              </w:rPr>
              <w:t xml:space="preserve">Плата по постановлению об установлении публичного сервитута по объекту </w:t>
            </w:r>
            <w:r w:rsidRPr="006946A2">
              <w:rPr>
                <w:rFonts w:eastAsia="Times New Roman"/>
                <w:color w:val="000000"/>
                <w:szCs w:val="24"/>
                <w:lang w:eastAsia="ru-RU"/>
              </w:rPr>
              <w:t>«</w:t>
            </w:r>
            <w:r w:rsidR="00E625C2" w:rsidRPr="00E625C2">
              <w:t xml:space="preserve">Строительство ВЛИ-0,4 </w:t>
            </w:r>
            <w:proofErr w:type="spellStart"/>
            <w:r w:rsidR="00E625C2" w:rsidRPr="00E625C2">
              <w:t>кВ</w:t>
            </w:r>
            <w:proofErr w:type="spellEnd"/>
            <w:r w:rsidR="00E625C2" w:rsidRPr="00E625C2">
              <w:t xml:space="preserve"> (ориентировочной протяженностью 0,355 км) отпайкой от ВЛ-0,4 </w:t>
            </w:r>
            <w:proofErr w:type="spellStart"/>
            <w:r w:rsidR="00E625C2" w:rsidRPr="00E625C2">
              <w:t>кВ</w:t>
            </w:r>
            <w:proofErr w:type="spellEnd"/>
            <w:r w:rsidR="00E625C2" w:rsidRPr="00E625C2">
              <w:t xml:space="preserve"> № 1 КТП-10/0,4 </w:t>
            </w:r>
            <w:proofErr w:type="spellStart"/>
            <w:r w:rsidR="00E625C2" w:rsidRPr="00E625C2">
              <w:lastRenderedPageBreak/>
              <w:t>кВ</w:t>
            </w:r>
            <w:proofErr w:type="spellEnd"/>
            <w:r w:rsidR="00E625C2" w:rsidRPr="00E625C2">
              <w:t xml:space="preserve"> № 33/40 </w:t>
            </w:r>
            <w:proofErr w:type="spellStart"/>
            <w:r w:rsidR="00E625C2" w:rsidRPr="00E625C2">
              <w:t>кВА</w:t>
            </w:r>
            <w:proofErr w:type="spellEnd"/>
            <w:r w:rsidR="00E625C2" w:rsidRPr="00E625C2">
              <w:t xml:space="preserve"> по ВЛ-10 </w:t>
            </w:r>
            <w:proofErr w:type="spellStart"/>
            <w:r w:rsidR="00E625C2" w:rsidRPr="00E625C2">
              <w:t>кВ</w:t>
            </w:r>
            <w:proofErr w:type="spellEnd"/>
            <w:r w:rsidR="00E625C2" w:rsidRPr="00E625C2">
              <w:t xml:space="preserve"> № 2 ПС 110/10 </w:t>
            </w:r>
            <w:proofErr w:type="spellStart"/>
            <w:r w:rsidR="00E625C2" w:rsidRPr="00E625C2">
              <w:t>кВ</w:t>
            </w:r>
            <w:proofErr w:type="spellEnd"/>
            <w:r w:rsidR="00E625C2" w:rsidRPr="00E625C2">
              <w:t xml:space="preserve"> «Старая Полтавка», установка шкафа 0,4 </w:t>
            </w:r>
            <w:proofErr w:type="spellStart"/>
            <w:r w:rsidR="00E625C2" w:rsidRPr="00E625C2">
              <w:t>кВ</w:t>
            </w:r>
            <w:proofErr w:type="spellEnd"/>
            <w:r w:rsidR="00E625C2" w:rsidRPr="00E625C2">
              <w:t xml:space="preserve"> с коммутационным аппаратом (1 единица) для электроснабжения станции катодной защиты с. Новая Полтавка, расположенной в Волгоградской области</w:t>
            </w:r>
            <w:proofErr w:type="gramEnd"/>
            <w:r w:rsidR="00E625C2" w:rsidRPr="00E625C2">
              <w:t xml:space="preserve">, </w:t>
            </w:r>
            <w:proofErr w:type="spellStart"/>
            <w:r w:rsidR="00E625C2" w:rsidRPr="00E625C2">
              <w:t>Старополтавский</w:t>
            </w:r>
            <w:proofErr w:type="spellEnd"/>
            <w:r w:rsidR="00E625C2" w:rsidRPr="00E625C2">
              <w:t xml:space="preserve"> район, </w:t>
            </w:r>
            <w:proofErr w:type="gramStart"/>
            <w:r w:rsidR="00E625C2" w:rsidRPr="00E625C2">
              <w:t>с</w:t>
            </w:r>
            <w:proofErr w:type="gramEnd"/>
            <w:r w:rsidR="00E625C2" w:rsidRPr="00E625C2">
              <w:t xml:space="preserve">. </w:t>
            </w:r>
            <w:proofErr w:type="gramStart"/>
            <w:r w:rsidR="00E625C2" w:rsidRPr="00E625C2">
              <w:t>Новая</w:t>
            </w:r>
            <w:proofErr w:type="gramEnd"/>
            <w:r w:rsidR="00E625C2" w:rsidRPr="00E625C2">
              <w:t xml:space="preserve"> Полтавка, пруд Гнилой</w:t>
            </w:r>
            <w:r w:rsidRPr="006946A2">
              <w:rPr>
                <w:szCs w:val="28"/>
              </w:rPr>
              <w:t>»</w:t>
            </w:r>
          </w:p>
        </w:tc>
      </w:tr>
    </w:tbl>
    <w:p w:rsidR="006946A2" w:rsidRDefault="006946A2" w:rsidP="00712A9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10. </w:t>
      </w:r>
      <w:proofErr w:type="gramStart"/>
      <w:r>
        <w:rPr>
          <w:szCs w:val="28"/>
        </w:rPr>
        <w:t xml:space="preserve">Информация о графике </w:t>
      </w:r>
      <w:r w:rsidRPr="00866337">
        <w:rPr>
          <w:rFonts w:eastAsia="Times New Roman"/>
          <w:bCs/>
          <w:color w:val="000000"/>
          <w:szCs w:val="28"/>
          <w:lang w:eastAsia="ru-RU"/>
        </w:rPr>
        <w:t xml:space="preserve">выполнения работ при </w:t>
      </w:r>
      <w:r w:rsidRPr="00811AF7">
        <w:rPr>
          <w:rFonts w:eastAsia="Times New Roman"/>
          <w:color w:val="000000"/>
          <w:szCs w:val="24"/>
          <w:lang w:eastAsia="ru-RU"/>
        </w:rPr>
        <w:t>строительств</w:t>
      </w:r>
      <w:r>
        <w:rPr>
          <w:rFonts w:eastAsia="Times New Roman"/>
          <w:color w:val="000000"/>
          <w:szCs w:val="24"/>
          <w:lang w:eastAsia="ru-RU"/>
        </w:rPr>
        <w:t>е</w:t>
      </w:r>
      <w:r w:rsidRPr="00811AF7">
        <w:rPr>
          <w:rFonts w:eastAsia="Times New Roman"/>
          <w:color w:val="000000"/>
          <w:szCs w:val="24"/>
          <w:lang w:eastAsia="ru-RU"/>
        </w:rPr>
        <w:t xml:space="preserve"> объекта </w:t>
      </w:r>
      <w:r w:rsidRPr="006946A2">
        <w:rPr>
          <w:rFonts w:eastAsia="Times New Roman"/>
          <w:color w:val="000000"/>
          <w:szCs w:val="24"/>
          <w:lang w:eastAsia="ru-RU"/>
        </w:rPr>
        <w:t>«</w:t>
      </w:r>
      <w:r w:rsidR="00E625C2" w:rsidRPr="00E625C2">
        <w:t xml:space="preserve">Строительство ВЛИ-0,4 </w:t>
      </w:r>
      <w:proofErr w:type="spellStart"/>
      <w:r w:rsidR="00E625C2" w:rsidRPr="00E625C2">
        <w:t>кВ</w:t>
      </w:r>
      <w:proofErr w:type="spellEnd"/>
      <w:r w:rsidR="00E625C2" w:rsidRPr="00E625C2">
        <w:t xml:space="preserve"> (ориентировочной протяженностью 0,355 км) отпайкой от ВЛ-0,4 </w:t>
      </w:r>
      <w:proofErr w:type="spellStart"/>
      <w:r w:rsidR="00E625C2" w:rsidRPr="00E625C2">
        <w:t>кВ</w:t>
      </w:r>
      <w:proofErr w:type="spellEnd"/>
      <w:r w:rsidR="00E625C2" w:rsidRPr="00E625C2">
        <w:t xml:space="preserve"> № 1 КТП-10/0,4 </w:t>
      </w:r>
      <w:proofErr w:type="spellStart"/>
      <w:r w:rsidR="00E625C2" w:rsidRPr="00E625C2">
        <w:t>кВ</w:t>
      </w:r>
      <w:proofErr w:type="spellEnd"/>
      <w:r w:rsidR="00E625C2" w:rsidRPr="00E625C2">
        <w:t xml:space="preserve"> № 33/40 </w:t>
      </w:r>
      <w:proofErr w:type="spellStart"/>
      <w:r w:rsidR="00E625C2" w:rsidRPr="00E625C2">
        <w:t>кВА</w:t>
      </w:r>
      <w:proofErr w:type="spellEnd"/>
      <w:r w:rsidR="00E625C2" w:rsidRPr="00E625C2">
        <w:t xml:space="preserve"> по ВЛ-10 </w:t>
      </w:r>
      <w:proofErr w:type="spellStart"/>
      <w:r w:rsidR="00E625C2" w:rsidRPr="00E625C2">
        <w:t>кВ</w:t>
      </w:r>
      <w:proofErr w:type="spellEnd"/>
      <w:r w:rsidR="00E625C2" w:rsidRPr="00E625C2">
        <w:t xml:space="preserve"> № 2 ПС 110/10 </w:t>
      </w:r>
      <w:proofErr w:type="spellStart"/>
      <w:r w:rsidR="00E625C2" w:rsidRPr="00E625C2">
        <w:t>кВ</w:t>
      </w:r>
      <w:proofErr w:type="spellEnd"/>
      <w:r w:rsidR="00E625C2" w:rsidRPr="00E625C2">
        <w:t xml:space="preserve"> «Старая Полтавка», установка шкафа 0,4 </w:t>
      </w:r>
      <w:proofErr w:type="spellStart"/>
      <w:r w:rsidR="00E625C2" w:rsidRPr="00E625C2">
        <w:t>кВ</w:t>
      </w:r>
      <w:proofErr w:type="spellEnd"/>
      <w:r w:rsidR="00E625C2" w:rsidRPr="00E625C2">
        <w:t xml:space="preserve"> с коммутационным аппаратом (1 единица) для электроснабжения станции катодной защиты с. Новая Полтавка, расположенной в Волгоградской области, </w:t>
      </w:r>
      <w:proofErr w:type="spellStart"/>
      <w:r w:rsidR="00E625C2" w:rsidRPr="00E625C2">
        <w:t>Старополтавский</w:t>
      </w:r>
      <w:proofErr w:type="spellEnd"/>
      <w:proofErr w:type="gramEnd"/>
      <w:r w:rsidR="00E625C2" w:rsidRPr="00E625C2">
        <w:t xml:space="preserve"> </w:t>
      </w:r>
      <w:proofErr w:type="gramStart"/>
      <w:r w:rsidR="00E625C2" w:rsidRPr="00E625C2">
        <w:t>район, с. Новая Полтавка, пруд Гнилой</w:t>
      </w:r>
      <w:r w:rsidRPr="006946A2">
        <w:rPr>
          <w:szCs w:val="28"/>
        </w:rPr>
        <w:t>»</w:t>
      </w:r>
      <w:r>
        <w:rPr>
          <w:szCs w:val="28"/>
        </w:rPr>
        <w:t>, указана в приложении 2 к настоящему постановлению.</w:t>
      </w:r>
      <w:proofErr w:type="gramEnd"/>
    </w:p>
    <w:p w:rsidR="00BF71E9" w:rsidRDefault="006946A2" w:rsidP="00712A9F">
      <w:pPr>
        <w:rPr>
          <w:szCs w:val="28"/>
        </w:rPr>
      </w:pPr>
      <w:r>
        <w:rPr>
          <w:szCs w:val="28"/>
        </w:rPr>
        <w:t>11</w:t>
      </w:r>
      <w:r w:rsidR="005B5FD3" w:rsidRPr="005B5FD3">
        <w:rPr>
          <w:szCs w:val="28"/>
        </w:rPr>
        <w:t xml:space="preserve">. Отделу по общим, правовым, информационным вопросам и делам архива администрации </w:t>
      </w:r>
      <w:proofErr w:type="spellStart"/>
      <w:r w:rsidR="005B5FD3" w:rsidRPr="005B5FD3">
        <w:rPr>
          <w:szCs w:val="28"/>
        </w:rPr>
        <w:t>Старополтавского</w:t>
      </w:r>
      <w:proofErr w:type="spellEnd"/>
      <w:r w:rsidR="005B5FD3" w:rsidRPr="005B5FD3">
        <w:rPr>
          <w:szCs w:val="28"/>
        </w:rPr>
        <w:t xml:space="preserve"> муниципального района </w:t>
      </w:r>
      <w:proofErr w:type="gramStart"/>
      <w:r w:rsidR="005B5FD3" w:rsidRPr="005B5FD3">
        <w:rPr>
          <w:szCs w:val="28"/>
        </w:rPr>
        <w:t>разместить</w:t>
      </w:r>
      <w:proofErr w:type="gramEnd"/>
      <w:r w:rsidR="005B5FD3" w:rsidRPr="005B5FD3">
        <w:rPr>
          <w:szCs w:val="28"/>
        </w:rPr>
        <w:t xml:space="preserve"> данное постановление на официальном сайте администрации </w:t>
      </w:r>
      <w:proofErr w:type="spellStart"/>
      <w:r w:rsidR="005B5FD3" w:rsidRPr="005B5FD3">
        <w:rPr>
          <w:szCs w:val="28"/>
        </w:rPr>
        <w:t>Старополтавского</w:t>
      </w:r>
      <w:proofErr w:type="spellEnd"/>
      <w:r w:rsidR="005B5FD3" w:rsidRPr="005B5FD3">
        <w:rPr>
          <w:szCs w:val="28"/>
        </w:rPr>
        <w:t xml:space="preserve"> муниципального района http://www.stpadmin.ru в течение 5 (пяти) дней со дня подписания настоящего постановления.</w:t>
      </w:r>
    </w:p>
    <w:p w:rsidR="00025021" w:rsidRDefault="0041591E" w:rsidP="00712A9F">
      <w:pPr>
        <w:rPr>
          <w:szCs w:val="28"/>
        </w:rPr>
      </w:pPr>
      <w:r>
        <w:rPr>
          <w:szCs w:val="28"/>
        </w:rPr>
        <w:t>1</w:t>
      </w:r>
      <w:r w:rsidR="006946A2">
        <w:rPr>
          <w:szCs w:val="28"/>
        </w:rPr>
        <w:t>2</w:t>
      </w:r>
      <w:r>
        <w:rPr>
          <w:szCs w:val="28"/>
        </w:rPr>
        <w:t xml:space="preserve">. Отделу по управлению имуществом администрации </w:t>
      </w:r>
      <w:proofErr w:type="spellStart"/>
      <w:r>
        <w:rPr>
          <w:szCs w:val="28"/>
        </w:rPr>
        <w:t>Старополтавского</w:t>
      </w:r>
      <w:proofErr w:type="spellEnd"/>
      <w:r>
        <w:rPr>
          <w:szCs w:val="28"/>
        </w:rPr>
        <w:t xml:space="preserve"> муниципально</w:t>
      </w:r>
      <w:r w:rsidR="00025021">
        <w:rPr>
          <w:szCs w:val="28"/>
        </w:rPr>
        <w:t>го района Волгоградской области:</w:t>
      </w:r>
    </w:p>
    <w:p w:rsidR="00025021" w:rsidRDefault="00025021" w:rsidP="00712A9F">
      <w:pPr>
        <w:rPr>
          <w:color w:val="000000"/>
          <w:szCs w:val="30"/>
          <w:shd w:val="clear" w:color="auto" w:fill="FFFFFF"/>
        </w:rPr>
      </w:pPr>
      <w:r>
        <w:rPr>
          <w:szCs w:val="28"/>
        </w:rPr>
        <w:t>1</w:t>
      </w:r>
      <w:r w:rsidR="006946A2">
        <w:rPr>
          <w:szCs w:val="28"/>
        </w:rPr>
        <w:t>3</w:t>
      </w:r>
      <w:r>
        <w:rPr>
          <w:szCs w:val="28"/>
        </w:rPr>
        <w:t xml:space="preserve">.1. </w:t>
      </w:r>
      <w:r>
        <w:rPr>
          <w:color w:val="000000"/>
          <w:szCs w:val="30"/>
          <w:shd w:val="clear" w:color="auto" w:fill="FFFFFF"/>
        </w:rPr>
        <w:t>Н</w:t>
      </w:r>
      <w:r w:rsidR="0041591E" w:rsidRPr="0041591E">
        <w:rPr>
          <w:color w:val="000000"/>
          <w:szCs w:val="30"/>
          <w:shd w:val="clear" w:color="auto" w:fill="FFFFFF"/>
        </w:rPr>
        <w:t>аправить копию решения об установлении публичного сервитута в орган регистрации прав</w:t>
      </w:r>
      <w:r>
        <w:rPr>
          <w:color w:val="000000"/>
          <w:szCs w:val="30"/>
          <w:shd w:val="clear" w:color="auto" w:fill="FFFFFF"/>
        </w:rPr>
        <w:t>.</w:t>
      </w:r>
    </w:p>
    <w:p w:rsidR="0041591E" w:rsidRPr="005B5FD3" w:rsidRDefault="00025021" w:rsidP="00712A9F">
      <w:pPr>
        <w:rPr>
          <w:szCs w:val="28"/>
        </w:rPr>
      </w:pPr>
      <w:r>
        <w:rPr>
          <w:color w:val="000000"/>
          <w:szCs w:val="30"/>
          <w:shd w:val="clear" w:color="auto" w:fill="FFFFFF"/>
        </w:rPr>
        <w:t>1</w:t>
      </w:r>
      <w:r w:rsidR="006946A2">
        <w:rPr>
          <w:color w:val="000000"/>
          <w:szCs w:val="30"/>
          <w:shd w:val="clear" w:color="auto" w:fill="FFFFFF"/>
        </w:rPr>
        <w:t>3</w:t>
      </w:r>
      <w:r>
        <w:rPr>
          <w:color w:val="000000"/>
          <w:szCs w:val="30"/>
          <w:shd w:val="clear" w:color="auto" w:fill="FFFFFF"/>
        </w:rPr>
        <w:t>.2. Направить</w:t>
      </w:r>
      <w:r w:rsidR="0041591E">
        <w:rPr>
          <w:color w:val="000000"/>
          <w:szCs w:val="30"/>
          <w:shd w:val="clear" w:color="auto" w:fill="FFFFFF"/>
        </w:rPr>
        <w:t xml:space="preserve"> </w:t>
      </w:r>
      <w:r>
        <w:rPr>
          <w:color w:val="000000"/>
          <w:szCs w:val="30"/>
          <w:shd w:val="clear" w:color="auto" w:fill="FFFFFF"/>
        </w:rPr>
        <w:t xml:space="preserve">обладателю публичного сервитута </w:t>
      </w:r>
      <w:r w:rsidR="0041591E" w:rsidRPr="0041591E">
        <w:rPr>
          <w:color w:val="000000"/>
          <w:szCs w:val="30"/>
          <w:shd w:val="clear" w:color="auto" w:fill="FFFFFF"/>
        </w:rPr>
        <w:t>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</w:t>
      </w:r>
      <w:r>
        <w:rPr>
          <w:color w:val="000000"/>
          <w:szCs w:val="30"/>
          <w:shd w:val="clear" w:color="auto" w:fill="FFFFFF"/>
        </w:rPr>
        <w:t>.</w:t>
      </w:r>
    </w:p>
    <w:p w:rsidR="00BF71E9" w:rsidRPr="005B5FD3" w:rsidRDefault="005B5FD3" w:rsidP="00712A9F">
      <w:pPr>
        <w:rPr>
          <w:szCs w:val="28"/>
        </w:rPr>
      </w:pPr>
      <w:r w:rsidRPr="005B5FD3">
        <w:rPr>
          <w:rFonts w:eastAsia="Times New Roman"/>
          <w:szCs w:val="28"/>
          <w:lang w:eastAsia="ru-RU"/>
        </w:rPr>
        <w:t>1</w:t>
      </w:r>
      <w:r w:rsidR="006946A2">
        <w:rPr>
          <w:rFonts w:eastAsia="Times New Roman"/>
          <w:szCs w:val="28"/>
          <w:lang w:eastAsia="ru-RU"/>
        </w:rPr>
        <w:t>4</w:t>
      </w:r>
      <w:r w:rsidR="00BF71E9" w:rsidRPr="005B5FD3">
        <w:rPr>
          <w:rFonts w:eastAsia="Times New Roman"/>
          <w:szCs w:val="28"/>
          <w:lang w:eastAsia="ru-RU"/>
        </w:rPr>
        <w:t>. Настоящее постановление вступает в силу со дня его официального опубликования в районной газете «Ударник».</w:t>
      </w:r>
    </w:p>
    <w:p w:rsidR="0080168F" w:rsidRPr="005B5FD3" w:rsidRDefault="005C78C4" w:rsidP="00712A9F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5B5FD3">
        <w:rPr>
          <w:rFonts w:eastAsia="Times New Roman"/>
          <w:szCs w:val="28"/>
          <w:lang w:eastAsia="ru-RU"/>
        </w:rPr>
        <w:t>1</w:t>
      </w:r>
      <w:r w:rsidR="006946A2">
        <w:rPr>
          <w:rFonts w:eastAsia="Times New Roman"/>
          <w:szCs w:val="28"/>
          <w:lang w:eastAsia="ru-RU"/>
        </w:rPr>
        <w:t>5</w:t>
      </w:r>
      <w:r w:rsidR="00BF71E9" w:rsidRPr="005B5FD3">
        <w:rPr>
          <w:rFonts w:eastAsia="Times New Roman"/>
          <w:szCs w:val="28"/>
          <w:lang w:eastAsia="ru-RU"/>
        </w:rPr>
        <w:t xml:space="preserve">. </w:t>
      </w:r>
      <w:proofErr w:type="gramStart"/>
      <w:r w:rsidR="00BF71E9" w:rsidRPr="005B5FD3">
        <w:rPr>
          <w:rFonts w:eastAsia="Times New Roman"/>
          <w:szCs w:val="28"/>
          <w:lang w:eastAsia="ru-RU"/>
        </w:rPr>
        <w:t>Контроль за</w:t>
      </w:r>
      <w:proofErr w:type="gramEnd"/>
      <w:r w:rsidR="00BF71E9" w:rsidRPr="005B5FD3">
        <w:rPr>
          <w:rFonts w:eastAsia="Times New Roman"/>
          <w:szCs w:val="28"/>
          <w:lang w:eastAsia="ru-RU"/>
        </w:rPr>
        <w:t xml:space="preserve"> исполнением настоящего постановления возложить на </w:t>
      </w:r>
      <w:r w:rsidR="00BB3E95">
        <w:rPr>
          <w:rFonts w:eastAsia="Times New Roman"/>
          <w:szCs w:val="28"/>
          <w:lang w:eastAsia="ru-RU"/>
        </w:rPr>
        <w:t xml:space="preserve">исполняющего обязанности </w:t>
      </w:r>
      <w:r w:rsidR="00BF71E9" w:rsidRPr="005B5FD3">
        <w:rPr>
          <w:rFonts w:eastAsia="Times New Roman"/>
          <w:szCs w:val="28"/>
          <w:lang w:eastAsia="ru-RU"/>
        </w:rPr>
        <w:t xml:space="preserve">начальника отдела по управлению имуществом администрации </w:t>
      </w:r>
      <w:proofErr w:type="spellStart"/>
      <w:r w:rsidR="00BF71E9" w:rsidRPr="005B5FD3">
        <w:rPr>
          <w:rFonts w:eastAsia="Times New Roman"/>
          <w:szCs w:val="28"/>
          <w:lang w:eastAsia="ru-RU"/>
        </w:rPr>
        <w:t>Старополтавского</w:t>
      </w:r>
      <w:proofErr w:type="spellEnd"/>
      <w:r w:rsidR="00BF71E9" w:rsidRPr="005B5FD3">
        <w:rPr>
          <w:rFonts w:eastAsia="Times New Roman"/>
          <w:szCs w:val="28"/>
          <w:lang w:eastAsia="ru-RU"/>
        </w:rPr>
        <w:t xml:space="preserve"> муниципального района </w:t>
      </w:r>
      <w:r w:rsidR="00BB3E95">
        <w:rPr>
          <w:rFonts w:eastAsia="Times New Roman"/>
          <w:szCs w:val="28"/>
          <w:lang w:eastAsia="ru-RU"/>
        </w:rPr>
        <w:t xml:space="preserve">Н.Д. </w:t>
      </w:r>
      <w:proofErr w:type="spellStart"/>
      <w:r w:rsidR="00BB3E95">
        <w:rPr>
          <w:rFonts w:eastAsia="Times New Roman"/>
          <w:szCs w:val="28"/>
          <w:lang w:eastAsia="ru-RU"/>
        </w:rPr>
        <w:t>Побокова</w:t>
      </w:r>
      <w:proofErr w:type="spellEnd"/>
      <w:r w:rsidR="00BF71E9" w:rsidRPr="005B5FD3">
        <w:rPr>
          <w:rFonts w:eastAsia="Times New Roman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80168F" w:rsidRPr="006F3702" w:rsidTr="008971D5">
        <w:tc>
          <w:tcPr>
            <w:tcW w:w="5495" w:type="dxa"/>
          </w:tcPr>
          <w:p w:rsidR="0080168F" w:rsidRPr="006F3702" w:rsidRDefault="00917BC8" w:rsidP="000F6F4B">
            <w:pPr>
              <w:spacing w:before="72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Глава</w:t>
            </w:r>
            <w:r w:rsidR="0080168F">
              <w:rPr>
                <w:b/>
                <w:szCs w:val="28"/>
              </w:rPr>
              <w:t xml:space="preserve"> </w:t>
            </w:r>
            <w:proofErr w:type="spellStart"/>
            <w:r w:rsidR="0080168F" w:rsidRPr="006F3702">
              <w:rPr>
                <w:b/>
                <w:szCs w:val="28"/>
              </w:rPr>
              <w:t>Старополтавского</w:t>
            </w:r>
            <w:proofErr w:type="spellEnd"/>
            <w:r w:rsidR="0080168F">
              <w:rPr>
                <w:b/>
                <w:szCs w:val="28"/>
              </w:rPr>
              <w:br/>
            </w:r>
            <w:r w:rsidR="0080168F" w:rsidRPr="006F3702">
              <w:rPr>
                <w:b/>
                <w:szCs w:val="28"/>
              </w:rPr>
              <w:t>муниципального</w:t>
            </w:r>
            <w:r w:rsidR="0080168F">
              <w:rPr>
                <w:b/>
                <w:szCs w:val="28"/>
              </w:rPr>
              <w:t xml:space="preserve"> </w:t>
            </w:r>
            <w:r w:rsidR="0080168F" w:rsidRPr="006F3702">
              <w:rPr>
                <w:b/>
                <w:szCs w:val="28"/>
              </w:rPr>
              <w:t>района</w:t>
            </w:r>
          </w:p>
        </w:tc>
        <w:tc>
          <w:tcPr>
            <w:tcW w:w="4252" w:type="dxa"/>
            <w:vAlign w:val="bottom"/>
          </w:tcPr>
          <w:p w:rsidR="0080168F" w:rsidRPr="006F3702" w:rsidRDefault="00917BC8" w:rsidP="008971D5">
            <w:pPr>
              <w:spacing w:before="60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А.С. </w:t>
            </w:r>
            <w:proofErr w:type="spellStart"/>
            <w:r>
              <w:rPr>
                <w:b/>
                <w:szCs w:val="28"/>
              </w:rPr>
              <w:t>Мелкумов</w:t>
            </w:r>
            <w:proofErr w:type="spellEnd"/>
          </w:p>
        </w:tc>
      </w:tr>
    </w:tbl>
    <w:p w:rsidR="00475A36" w:rsidRDefault="00475A36" w:rsidP="00027ABB">
      <w:pPr>
        <w:ind w:firstLine="0"/>
        <w:rPr>
          <w:sz w:val="24"/>
          <w:szCs w:val="24"/>
        </w:rPr>
      </w:pPr>
    </w:p>
    <w:p w:rsidR="00BB3E95" w:rsidRDefault="00BB3E95" w:rsidP="00027ABB">
      <w:pPr>
        <w:ind w:firstLine="0"/>
        <w:rPr>
          <w:sz w:val="24"/>
          <w:szCs w:val="24"/>
        </w:rPr>
        <w:sectPr w:rsidR="00BB3E95" w:rsidSect="00B16BA9">
          <w:headerReference w:type="default" r:id="rId9"/>
          <w:headerReference w:type="first" r:id="rId10"/>
          <w:pgSz w:w="11907" w:h="16840" w:code="9"/>
          <w:pgMar w:top="1418" w:right="1134" w:bottom="851" w:left="1134" w:header="1135" w:footer="709" w:gutter="0"/>
          <w:cols w:space="708"/>
          <w:titlePg/>
          <w:docGrid w:linePitch="381"/>
        </w:sectPr>
      </w:pPr>
    </w:p>
    <w:p w:rsidR="00BF71E9" w:rsidRPr="00C85B16" w:rsidRDefault="00BF71E9" w:rsidP="00BF71E9">
      <w:pPr>
        <w:autoSpaceDE w:val="0"/>
        <w:autoSpaceDN w:val="0"/>
        <w:adjustRightInd w:val="0"/>
        <w:ind w:left="4536" w:firstLine="0"/>
        <w:jc w:val="left"/>
        <w:rPr>
          <w:sz w:val="24"/>
          <w:szCs w:val="24"/>
        </w:rPr>
      </w:pPr>
      <w:r w:rsidRPr="00C85B16">
        <w:rPr>
          <w:sz w:val="24"/>
          <w:szCs w:val="24"/>
        </w:rPr>
        <w:lastRenderedPageBreak/>
        <w:t>ПРИЛОЖЕНИЕ</w:t>
      </w:r>
      <w:r w:rsidR="00176929" w:rsidRPr="00C85B16">
        <w:rPr>
          <w:sz w:val="24"/>
          <w:szCs w:val="24"/>
        </w:rPr>
        <w:t xml:space="preserve"> 1</w:t>
      </w:r>
    </w:p>
    <w:p w:rsidR="00BF71E9" w:rsidRPr="00C85B16" w:rsidRDefault="00BF71E9" w:rsidP="00BF71E9">
      <w:pPr>
        <w:autoSpaceDE w:val="0"/>
        <w:autoSpaceDN w:val="0"/>
        <w:adjustRightInd w:val="0"/>
        <w:ind w:left="4536" w:firstLine="0"/>
        <w:jc w:val="left"/>
        <w:rPr>
          <w:sz w:val="24"/>
          <w:szCs w:val="24"/>
        </w:rPr>
      </w:pPr>
    </w:p>
    <w:p w:rsidR="00BF71E9" w:rsidRPr="00C85B16" w:rsidRDefault="00BF71E9" w:rsidP="00BF71E9">
      <w:pPr>
        <w:autoSpaceDE w:val="0"/>
        <w:autoSpaceDN w:val="0"/>
        <w:adjustRightInd w:val="0"/>
        <w:ind w:left="4536" w:firstLine="0"/>
        <w:jc w:val="left"/>
        <w:rPr>
          <w:sz w:val="24"/>
          <w:szCs w:val="24"/>
        </w:rPr>
      </w:pPr>
    </w:p>
    <w:p w:rsidR="00BF71E9" w:rsidRPr="00C85B16" w:rsidRDefault="00BF71E9" w:rsidP="00BF71E9">
      <w:pPr>
        <w:autoSpaceDE w:val="0"/>
        <w:autoSpaceDN w:val="0"/>
        <w:adjustRightInd w:val="0"/>
        <w:ind w:left="4536" w:firstLine="0"/>
        <w:jc w:val="left"/>
        <w:rPr>
          <w:sz w:val="24"/>
          <w:szCs w:val="24"/>
        </w:rPr>
      </w:pPr>
      <w:r w:rsidRPr="00C85B16">
        <w:rPr>
          <w:sz w:val="24"/>
          <w:szCs w:val="24"/>
        </w:rPr>
        <w:t xml:space="preserve">к постановлению администрации </w:t>
      </w:r>
      <w:proofErr w:type="spellStart"/>
      <w:r w:rsidRPr="00C85B16">
        <w:rPr>
          <w:sz w:val="24"/>
          <w:szCs w:val="24"/>
        </w:rPr>
        <w:t>Старополтавского</w:t>
      </w:r>
      <w:proofErr w:type="spellEnd"/>
      <w:r w:rsidRPr="00C85B16">
        <w:rPr>
          <w:sz w:val="24"/>
          <w:szCs w:val="24"/>
        </w:rPr>
        <w:t xml:space="preserve"> муниципального района Волгоградской области</w:t>
      </w:r>
    </w:p>
    <w:p w:rsidR="00BF71E9" w:rsidRPr="00C85B16" w:rsidRDefault="00BF71E9" w:rsidP="00BF71E9">
      <w:pPr>
        <w:autoSpaceDE w:val="0"/>
        <w:autoSpaceDN w:val="0"/>
        <w:adjustRightInd w:val="0"/>
        <w:ind w:left="4536" w:firstLine="0"/>
        <w:jc w:val="left"/>
        <w:rPr>
          <w:sz w:val="24"/>
          <w:szCs w:val="24"/>
        </w:rPr>
      </w:pPr>
    </w:p>
    <w:p w:rsidR="00BF71E9" w:rsidRPr="00C85B16" w:rsidRDefault="00BF71E9" w:rsidP="00BF71E9">
      <w:pPr>
        <w:autoSpaceDE w:val="0"/>
        <w:autoSpaceDN w:val="0"/>
        <w:adjustRightInd w:val="0"/>
        <w:ind w:left="4536" w:firstLine="0"/>
        <w:jc w:val="left"/>
        <w:rPr>
          <w:sz w:val="24"/>
          <w:szCs w:val="24"/>
        </w:rPr>
      </w:pPr>
    </w:p>
    <w:p w:rsidR="00CC6044" w:rsidRPr="00C85B16" w:rsidRDefault="00815656" w:rsidP="00CC6044">
      <w:pPr>
        <w:ind w:left="4536" w:firstLine="0"/>
        <w:rPr>
          <w:sz w:val="24"/>
          <w:szCs w:val="24"/>
        </w:rPr>
      </w:pPr>
      <w:r w:rsidRPr="00C85B16">
        <w:rPr>
          <w:sz w:val="24"/>
          <w:szCs w:val="24"/>
        </w:rPr>
        <w:t xml:space="preserve">от </w:t>
      </w:r>
      <w:r w:rsidR="0076751E">
        <w:rPr>
          <w:sz w:val="24"/>
          <w:szCs w:val="24"/>
        </w:rPr>
        <w:t>30</w:t>
      </w:r>
      <w:r w:rsidR="00027ABB" w:rsidRPr="00C85B16">
        <w:rPr>
          <w:sz w:val="24"/>
          <w:szCs w:val="24"/>
        </w:rPr>
        <w:t xml:space="preserve"> </w:t>
      </w:r>
      <w:r w:rsidR="0076751E">
        <w:rPr>
          <w:sz w:val="24"/>
          <w:szCs w:val="24"/>
        </w:rPr>
        <w:t>августа</w:t>
      </w:r>
      <w:r w:rsidR="00BF71E9" w:rsidRPr="00C85B16">
        <w:rPr>
          <w:sz w:val="24"/>
          <w:szCs w:val="24"/>
        </w:rPr>
        <w:t xml:space="preserve"> 202</w:t>
      </w:r>
      <w:r w:rsidR="00BB3E95" w:rsidRPr="00C85B16">
        <w:rPr>
          <w:sz w:val="24"/>
          <w:szCs w:val="24"/>
        </w:rPr>
        <w:t>4</w:t>
      </w:r>
      <w:r w:rsidR="005510B8" w:rsidRPr="00C85B16">
        <w:rPr>
          <w:sz w:val="24"/>
          <w:szCs w:val="24"/>
        </w:rPr>
        <w:t xml:space="preserve"> г. № </w:t>
      </w:r>
      <w:r w:rsidR="0076751E">
        <w:rPr>
          <w:sz w:val="24"/>
          <w:szCs w:val="24"/>
        </w:rPr>
        <w:t>643</w:t>
      </w:r>
    </w:p>
    <w:p w:rsidR="00CC6044" w:rsidRDefault="00CC6044" w:rsidP="003A55A9">
      <w:pPr>
        <w:ind w:firstLine="0"/>
        <w:rPr>
          <w:sz w:val="24"/>
          <w:szCs w:val="24"/>
        </w:rPr>
      </w:pPr>
    </w:p>
    <w:p w:rsidR="003A55A9" w:rsidRDefault="003A55A9" w:rsidP="003A55A9">
      <w:pPr>
        <w:ind w:firstLine="0"/>
        <w:rPr>
          <w:sz w:val="24"/>
          <w:szCs w:val="24"/>
        </w:rPr>
      </w:pPr>
    </w:p>
    <w:p w:rsidR="00C045FE" w:rsidRPr="009A4F3E" w:rsidRDefault="00C045FE" w:rsidP="00D72B29">
      <w:pPr>
        <w:ind w:firstLine="0"/>
        <w:rPr>
          <w:sz w:val="20"/>
          <w:szCs w:val="20"/>
        </w:rPr>
      </w:pPr>
    </w:p>
    <w:p w:rsidR="00C045FE" w:rsidRPr="009A4F3E" w:rsidRDefault="00C045FE" w:rsidP="00D72B29">
      <w:pPr>
        <w:ind w:firstLine="0"/>
        <w:rPr>
          <w:sz w:val="20"/>
          <w:szCs w:val="20"/>
        </w:rPr>
      </w:pPr>
    </w:p>
    <w:p w:rsidR="003A55A9" w:rsidRPr="00325131" w:rsidRDefault="003A55A9" w:rsidP="003A55A9">
      <w:pPr>
        <w:pStyle w:val="TableParagraph"/>
        <w:spacing w:before="0"/>
        <w:ind w:left="0"/>
        <w:rPr>
          <w:sz w:val="24"/>
          <w:szCs w:val="20"/>
        </w:rPr>
      </w:pPr>
      <w:proofErr w:type="gramStart"/>
      <w:r w:rsidRPr="00325131">
        <w:rPr>
          <w:sz w:val="24"/>
          <w:szCs w:val="20"/>
        </w:rPr>
        <w:t>ОПИСАНИЕ</w:t>
      </w:r>
      <w:r w:rsidRPr="00325131">
        <w:rPr>
          <w:spacing w:val="-3"/>
          <w:sz w:val="24"/>
          <w:szCs w:val="20"/>
        </w:rPr>
        <w:t xml:space="preserve"> </w:t>
      </w:r>
      <w:r w:rsidRPr="00325131">
        <w:rPr>
          <w:sz w:val="24"/>
          <w:szCs w:val="20"/>
        </w:rPr>
        <w:t>МЕСТОПОЛОЖЕНИЯ</w:t>
      </w:r>
      <w:r w:rsidRPr="00325131">
        <w:rPr>
          <w:spacing w:val="-4"/>
          <w:sz w:val="24"/>
          <w:szCs w:val="20"/>
        </w:rPr>
        <w:t xml:space="preserve"> </w:t>
      </w:r>
      <w:r w:rsidRPr="00325131">
        <w:rPr>
          <w:sz w:val="24"/>
          <w:szCs w:val="20"/>
        </w:rPr>
        <w:t>ГРАНИЦ</w:t>
      </w:r>
      <w:r>
        <w:rPr>
          <w:sz w:val="24"/>
          <w:szCs w:val="20"/>
        </w:rPr>
        <w:t xml:space="preserve"> </w:t>
      </w:r>
      <w:r>
        <w:rPr>
          <w:sz w:val="24"/>
          <w:szCs w:val="20"/>
        </w:rPr>
        <w:br/>
      </w:r>
      <w:r w:rsidRPr="00325131">
        <w:rPr>
          <w:sz w:val="24"/>
          <w:szCs w:val="20"/>
        </w:rPr>
        <w:t>Публичный сервитут для размещения линейного объекта "</w:t>
      </w:r>
      <w:r w:rsidRPr="00325131">
        <w:rPr>
          <w:sz w:val="24"/>
        </w:rPr>
        <w:t xml:space="preserve">Строительство ВЛИ-0,4 </w:t>
      </w:r>
      <w:proofErr w:type="spellStart"/>
      <w:r w:rsidRPr="00325131">
        <w:rPr>
          <w:sz w:val="24"/>
        </w:rPr>
        <w:t>кВ</w:t>
      </w:r>
      <w:proofErr w:type="spellEnd"/>
      <w:r w:rsidRPr="00325131">
        <w:rPr>
          <w:sz w:val="24"/>
        </w:rPr>
        <w:t xml:space="preserve"> (ориентировочной протяженностью 0,355 км) отпайкой от ВЛ-0,4 </w:t>
      </w:r>
      <w:proofErr w:type="spellStart"/>
      <w:r w:rsidRPr="00325131">
        <w:rPr>
          <w:sz w:val="24"/>
        </w:rPr>
        <w:t>кВ</w:t>
      </w:r>
      <w:proofErr w:type="spellEnd"/>
      <w:r w:rsidRPr="00325131">
        <w:rPr>
          <w:sz w:val="24"/>
        </w:rPr>
        <w:t xml:space="preserve"> № 1 КТП- 10/0,4 </w:t>
      </w:r>
      <w:proofErr w:type="spellStart"/>
      <w:r w:rsidRPr="00325131">
        <w:rPr>
          <w:sz w:val="24"/>
        </w:rPr>
        <w:t>кВ</w:t>
      </w:r>
      <w:proofErr w:type="spellEnd"/>
      <w:r w:rsidRPr="00325131">
        <w:rPr>
          <w:sz w:val="24"/>
        </w:rPr>
        <w:t xml:space="preserve"> № 33/40 </w:t>
      </w:r>
      <w:proofErr w:type="spellStart"/>
      <w:r w:rsidRPr="00325131">
        <w:rPr>
          <w:sz w:val="24"/>
        </w:rPr>
        <w:t>кВА</w:t>
      </w:r>
      <w:proofErr w:type="spellEnd"/>
      <w:r w:rsidRPr="00325131">
        <w:rPr>
          <w:sz w:val="24"/>
        </w:rPr>
        <w:t xml:space="preserve"> по ВЛ-10 </w:t>
      </w:r>
      <w:proofErr w:type="spellStart"/>
      <w:r w:rsidRPr="00325131">
        <w:rPr>
          <w:sz w:val="24"/>
        </w:rPr>
        <w:t>кВ</w:t>
      </w:r>
      <w:proofErr w:type="spellEnd"/>
      <w:r w:rsidRPr="00325131">
        <w:rPr>
          <w:sz w:val="24"/>
        </w:rPr>
        <w:t xml:space="preserve"> № 2 ПС 110/10 </w:t>
      </w:r>
      <w:proofErr w:type="spellStart"/>
      <w:r w:rsidRPr="00325131">
        <w:rPr>
          <w:sz w:val="24"/>
        </w:rPr>
        <w:t>кВ</w:t>
      </w:r>
      <w:proofErr w:type="spellEnd"/>
      <w:r w:rsidRPr="00325131">
        <w:rPr>
          <w:sz w:val="24"/>
        </w:rPr>
        <w:t xml:space="preserve"> «Старая Полтавка», установка шкафа 0,4 </w:t>
      </w:r>
      <w:proofErr w:type="spellStart"/>
      <w:r w:rsidRPr="00325131">
        <w:rPr>
          <w:sz w:val="24"/>
        </w:rPr>
        <w:t>кВ</w:t>
      </w:r>
      <w:proofErr w:type="spellEnd"/>
      <w:r w:rsidRPr="00325131">
        <w:rPr>
          <w:sz w:val="24"/>
        </w:rPr>
        <w:t xml:space="preserve"> с коммутационным аппаратом (1 единица) для электроснабжения станции катодной защиты с. Новая Полтавка, расположенной в Волгоградской</w:t>
      </w:r>
      <w:proofErr w:type="gramEnd"/>
      <w:r w:rsidRPr="00325131">
        <w:rPr>
          <w:sz w:val="24"/>
        </w:rPr>
        <w:t xml:space="preserve"> области, </w:t>
      </w:r>
      <w:proofErr w:type="spellStart"/>
      <w:r w:rsidRPr="00325131">
        <w:rPr>
          <w:sz w:val="24"/>
        </w:rPr>
        <w:t>Старополтавский</w:t>
      </w:r>
      <w:proofErr w:type="spellEnd"/>
      <w:r w:rsidRPr="00325131">
        <w:rPr>
          <w:sz w:val="24"/>
        </w:rPr>
        <w:t xml:space="preserve"> район, </w:t>
      </w:r>
      <w:proofErr w:type="gramStart"/>
      <w:r w:rsidRPr="00325131">
        <w:rPr>
          <w:sz w:val="24"/>
        </w:rPr>
        <w:t>с</w:t>
      </w:r>
      <w:proofErr w:type="gramEnd"/>
      <w:r w:rsidRPr="00325131">
        <w:rPr>
          <w:sz w:val="24"/>
        </w:rPr>
        <w:t xml:space="preserve">. </w:t>
      </w:r>
      <w:proofErr w:type="gramStart"/>
      <w:r w:rsidRPr="00325131">
        <w:rPr>
          <w:sz w:val="24"/>
        </w:rPr>
        <w:t>Новая</w:t>
      </w:r>
      <w:proofErr w:type="gramEnd"/>
      <w:r w:rsidRPr="00325131">
        <w:rPr>
          <w:sz w:val="24"/>
        </w:rPr>
        <w:t xml:space="preserve"> Полтавка, пруд Гнилой</w:t>
      </w:r>
      <w:r w:rsidRPr="00325131">
        <w:rPr>
          <w:sz w:val="24"/>
          <w:szCs w:val="20"/>
        </w:rPr>
        <w:t>"</w:t>
      </w:r>
    </w:p>
    <w:p w:rsidR="003A55A9" w:rsidRPr="00325131" w:rsidRDefault="003A55A9" w:rsidP="00C045FE">
      <w:pPr>
        <w:pStyle w:val="TableParagraph"/>
        <w:spacing w:line="20" w:lineRule="exact"/>
        <w:ind w:left="243"/>
        <w:rPr>
          <w:sz w:val="24"/>
          <w:szCs w:val="20"/>
        </w:rPr>
      </w:pPr>
      <w:r w:rsidRPr="00325131">
        <w:rPr>
          <w:noProof/>
          <w:sz w:val="24"/>
          <w:szCs w:val="20"/>
          <w:lang w:eastAsia="ru-RU"/>
        </w:rPr>
        <mc:AlternateContent>
          <mc:Choice Requires="wpg">
            <w:drawing>
              <wp:inline distT="0" distB="0" distL="0" distR="0" wp14:anchorId="1A157624" wp14:editId="44620DDB">
                <wp:extent cx="6187440" cy="6350"/>
                <wp:effectExtent l="3175" t="0" r="635" b="317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6350"/>
                          <a:chOff x="0" y="0"/>
                          <a:chExt cx="9744" cy="10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487.2pt;height:.5pt;mso-position-horizontal-relative:char;mso-position-vertical-relative:line" coordsize="97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">
                <v:rect id="Rectangle 5" o:spid="_x0000_s1027" style="position:absolute;width:974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3A55A9" w:rsidRPr="00325131" w:rsidRDefault="003A55A9" w:rsidP="00C045FE">
      <w:pPr>
        <w:pStyle w:val="TableParagraph"/>
        <w:ind w:left="2076" w:right="2076"/>
        <w:rPr>
          <w:sz w:val="24"/>
          <w:szCs w:val="20"/>
        </w:rPr>
      </w:pPr>
      <w:r w:rsidRPr="00325131">
        <w:rPr>
          <w:sz w:val="24"/>
          <w:szCs w:val="20"/>
        </w:rPr>
        <w:t>(наименование</w:t>
      </w:r>
      <w:r w:rsidRPr="00325131">
        <w:rPr>
          <w:spacing w:val="-3"/>
          <w:sz w:val="24"/>
          <w:szCs w:val="20"/>
        </w:rPr>
        <w:t xml:space="preserve"> </w:t>
      </w:r>
      <w:r w:rsidRPr="00325131">
        <w:rPr>
          <w:sz w:val="24"/>
          <w:szCs w:val="20"/>
        </w:rPr>
        <w:t>объекта,</w:t>
      </w:r>
      <w:r w:rsidRPr="00325131">
        <w:rPr>
          <w:spacing w:val="-3"/>
          <w:sz w:val="24"/>
          <w:szCs w:val="20"/>
        </w:rPr>
        <w:t xml:space="preserve"> </w:t>
      </w:r>
      <w:r w:rsidRPr="00325131">
        <w:rPr>
          <w:sz w:val="24"/>
          <w:szCs w:val="20"/>
        </w:rPr>
        <w:t>местоположение</w:t>
      </w:r>
      <w:r w:rsidRPr="00325131">
        <w:rPr>
          <w:spacing w:val="-3"/>
          <w:sz w:val="24"/>
          <w:szCs w:val="20"/>
        </w:rPr>
        <w:t xml:space="preserve"> </w:t>
      </w:r>
      <w:r w:rsidRPr="00325131">
        <w:rPr>
          <w:sz w:val="24"/>
          <w:szCs w:val="20"/>
        </w:rPr>
        <w:t>границ</w:t>
      </w:r>
      <w:r w:rsidRPr="00325131">
        <w:rPr>
          <w:spacing w:val="-3"/>
          <w:sz w:val="24"/>
          <w:szCs w:val="20"/>
        </w:rPr>
        <w:t xml:space="preserve"> </w:t>
      </w:r>
      <w:r w:rsidRPr="00325131">
        <w:rPr>
          <w:sz w:val="24"/>
          <w:szCs w:val="20"/>
        </w:rPr>
        <w:t>которого</w:t>
      </w:r>
      <w:r w:rsidRPr="00325131">
        <w:rPr>
          <w:spacing w:val="-3"/>
          <w:sz w:val="24"/>
          <w:szCs w:val="20"/>
        </w:rPr>
        <w:t xml:space="preserve"> </w:t>
      </w:r>
      <w:r w:rsidRPr="00325131">
        <w:rPr>
          <w:sz w:val="24"/>
          <w:szCs w:val="20"/>
        </w:rPr>
        <w:t>описано)</w:t>
      </w:r>
    </w:p>
    <w:tbl>
      <w:tblPr>
        <w:tblStyle w:val="TableNormal"/>
        <w:tblW w:w="0" w:type="auto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831"/>
        <w:gridCol w:w="13"/>
        <w:gridCol w:w="16"/>
        <w:gridCol w:w="1062"/>
        <w:gridCol w:w="441"/>
        <w:gridCol w:w="531"/>
        <w:gridCol w:w="1001"/>
        <w:gridCol w:w="133"/>
        <w:gridCol w:w="997"/>
        <w:gridCol w:w="269"/>
        <w:gridCol w:w="194"/>
        <w:gridCol w:w="108"/>
        <w:gridCol w:w="704"/>
        <w:gridCol w:w="1049"/>
        <w:gridCol w:w="231"/>
        <w:gridCol w:w="992"/>
      </w:tblGrid>
      <w:tr w:rsidR="00C045FE" w:rsidRPr="00325131" w:rsidTr="003B4507">
        <w:trPr>
          <w:trHeight w:val="327"/>
        </w:trPr>
        <w:tc>
          <w:tcPr>
            <w:tcW w:w="9639" w:type="dxa"/>
            <w:gridSpan w:val="17"/>
            <w:tcBorders>
              <w:top w:val="single" w:sz="4" w:space="0" w:color="000000"/>
              <w:bottom w:val="thickThinMediumGap" w:sz="6" w:space="0" w:color="000000"/>
            </w:tcBorders>
          </w:tcPr>
          <w:p w:rsidR="00C045FE" w:rsidRPr="00325131" w:rsidRDefault="00F45172" w:rsidP="00F45172">
            <w:pPr>
              <w:ind w:left="7" w:right="246" w:hanging="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25131">
              <w:rPr>
                <w:rFonts w:ascii="Times New Roman" w:hAnsi="Times New Roman" w:cs="Times New Roman"/>
                <w:sz w:val="24"/>
              </w:rPr>
              <w:t>Раздел</w:t>
            </w:r>
            <w:proofErr w:type="spellEnd"/>
            <w:r w:rsidRPr="0032513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C045FE" w:rsidRPr="00325131" w:rsidTr="003B4507">
        <w:trPr>
          <w:trHeight w:val="308"/>
        </w:trPr>
        <w:tc>
          <w:tcPr>
            <w:tcW w:w="9639" w:type="dxa"/>
            <w:gridSpan w:val="17"/>
            <w:tcBorders>
              <w:top w:val="thinThickMediumGap" w:sz="6" w:space="0" w:color="000000"/>
              <w:bottom w:val="single" w:sz="4" w:space="0" w:color="auto"/>
            </w:tcBorders>
          </w:tcPr>
          <w:p w:rsidR="00C045FE" w:rsidRPr="00325131" w:rsidRDefault="00F45172" w:rsidP="00C045FE">
            <w:pPr>
              <w:pStyle w:val="TableParagraph"/>
              <w:spacing w:before="63"/>
              <w:ind w:left="104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proofErr w:type="spellStart"/>
            <w:r w:rsidRPr="00325131">
              <w:rPr>
                <w:rFonts w:ascii="Times New Roman" w:hAnsi="Times New Roman" w:cs="Times New Roman"/>
                <w:sz w:val="24"/>
              </w:rPr>
              <w:t>Сведения</w:t>
            </w:r>
            <w:proofErr w:type="spellEnd"/>
            <w:r w:rsidRPr="00325131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z w:val="24"/>
              </w:rPr>
              <w:t>об</w:t>
            </w:r>
            <w:proofErr w:type="spellEnd"/>
            <w:r w:rsidRPr="0032513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</w:rPr>
              <w:t>объекте</w:t>
            </w:r>
            <w:proofErr w:type="spellEnd"/>
          </w:p>
        </w:tc>
      </w:tr>
      <w:tr w:rsidR="007B7B94" w:rsidRPr="00325131" w:rsidTr="003B4507">
        <w:trPr>
          <w:trHeight w:val="82"/>
        </w:trPr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</w:tcPr>
          <w:p w:rsidR="007B7B94" w:rsidRPr="00325131" w:rsidRDefault="007B7B94" w:rsidP="008C527F">
            <w:pPr>
              <w:pStyle w:val="TableParagraph"/>
              <w:spacing w:before="1"/>
              <w:ind w:left="265" w:right="248" w:firstLine="40"/>
              <w:jc w:val="left"/>
              <w:rPr>
                <w:rFonts w:ascii="Times New Roman" w:hAnsi="Times New Roman" w:cs="Times New Roman"/>
                <w:sz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</w:rPr>
              <w:t>№</w:t>
            </w:r>
            <w:r w:rsidRPr="00325131">
              <w:rPr>
                <w:rFonts w:ascii="Times New Roman" w:hAnsi="Times New Roman" w:cs="Times New Roman"/>
                <w:spacing w:val="-5"/>
                <w:sz w:val="24"/>
              </w:rPr>
              <w:t xml:space="preserve"> п/п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B94" w:rsidRPr="00325131" w:rsidRDefault="007B7B94" w:rsidP="008C527F">
            <w:pPr>
              <w:pStyle w:val="TableParagraph"/>
              <w:spacing w:before="121"/>
              <w:ind w:left="461"/>
              <w:jc w:val="left"/>
              <w:rPr>
                <w:rFonts w:ascii="Times New Roman" w:hAnsi="Times New Roman" w:cs="Times New Roman"/>
                <w:sz w:val="24"/>
              </w:rPr>
            </w:pPr>
            <w:r w:rsidRPr="00325131">
              <w:rPr>
                <w:rFonts w:ascii="Times New Roman" w:hAnsi="Times New Roman" w:cs="Times New Roman"/>
                <w:spacing w:val="-2"/>
                <w:sz w:val="24"/>
              </w:rPr>
              <w:t>Характеристики</w:t>
            </w:r>
            <w:r w:rsidRPr="00325131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</w:rPr>
              <w:t>объекта</w:t>
            </w: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B7B94" w:rsidRPr="00325131" w:rsidRDefault="007B7B94" w:rsidP="0071325B">
            <w:pPr>
              <w:pStyle w:val="TableParagraph"/>
              <w:spacing w:before="121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5131">
              <w:rPr>
                <w:rFonts w:ascii="Times New Roman" w:hAnsi="Times New Roman" w:cs="Times New Roman"/>
                <w:sz w:val="24"/>
              </w:rPr>
              <w:t>Описание</w:t>
            </w:r>
            <w:proofErr w:type="spellEnd"/>
            <w:r w:rsidRPr="0032513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</w:rPr>
              <w:t>характеристик</w:t>
            </w:r>
            <w:proofErr w:type="spellEnd"/>
          </w:p>
        </w:tc>
      </w:tr>
      <w:tr w:rsidR="007B7B94" w:rsidRPr="00325131" w:rsidTr="003B4507">
        <w:trPr>
          <w:trHeight w:val="82"/>
        </w:trPr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</w:tcPr>
          <w:p w:rsidR="007B7B94" w:rsidRPr="00325131" w:rsidRDefault="007B7B94" w:rsidP="008C527F">
            <w:pPr>
              <w:pStyle w:val="TableParagraph"/>
              <w:spacing w:line="226" w:lineRule="exact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325131">
              <w:rPr>
                <w:rFonts w:ascii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B94" w:rsidRPr="00325131" w:rsidRDefault="007B7B94" w:rsidP="008C527F">
            <w:pPr>
              <w:pStyle w:val="TableParagraph"/>
              <w:spacing w:line="226" w:lineRule="exact"/>
              <w:ind w:left="13"/>
              <w:rPr>
                <w:rFonts w:ascii="Times New Roman" w:hAnsi="Times New Roman" w:cs="Times New Roman"/>
                <w:b/>
                <w:sz w:val="24"/>
              </w:rPr>
            </w:pPr>
            <w:r w:rsidRPr="00325131">
              <w:rPr>
                <w:rFonts w:ascii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B7B94" w:rsidRPr="00325131" w:rsidRDefault="007B7B94" w:rsidP="008C527F">
            <w:pPr>
              <w:pStyle w:val="TableParagraph"/>
              <w:spacing w:line="226" w:lineRule="exact"/>
              <w:ind w:left="13" w:right="3"/>
              <w:rPr>
                <w:rFonts w:ascii="Times New Roman" w:hAnsi="Times New Roman" w:cs="Times New Roman"/>
                <w:b/>
                <w:sz w:val="24"/>
              </w:rPr>
            </w:pPr>
            <w:r w:rsidRPr="00325131">
              <w:rPr>
                <w:rFonts w:ascii="Times New Roman" w:hAnsi="Times New Roman" w:cs="Times New Roman"/>
                <w:b/>
                <w:spacing w:val="-10"/>
                <w:sz w:val="24"/>
              </w:rPr>
              <w:t>3</w:t>
            </w:r>
          </w:p>
        </w:tc>
      </w:tr>
      <w:tr w:rsidR="007B7B94" w:rsidRPr="00325131" w:rsidTr="003B4507">
        <w:trPr>
          <w:trHeight w:val="82"/>
        </w:trPr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</w:tcPr>
          <w:p w:rsidR="007B7B94" w:rsidRPr="00325131" w:rsidRDefault="007B7B94" w:rsidP="008C527F">
            <w:pPr>
              <w:pStyle w:val="TableParagraph"/>
              <w:spacing w:before="3" w:line="229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B94" w:rsidRPr="00325131" w:rsidRDefault="007B7B94" w:rsidP="008C527F">
            <w:pPr>
              <w:pStyle w:val="TableParagraph"/>
              <w:spacing w:before="0" w:line="218" w:lineRule="exact"/>
              <w:ind w:left="34"/>
              <w:jc w:val="left"/>
              <w:rPr>
                <w:rFonts w:ascii="Times New Roman" w:hAnsi="Times New Roman" w:cs="Times New Roman"/>
                <w:sz w:val="24"/>
              </w:rPr>
            </w:pPr>
            <w:r w:rsidRPr="00325131">
              <w:rPr>
                <w:rFonts w:ascii="Times New Roman" w:hAnsi="Times New Roman" w:cs="Times New Roman"/>
                <w:spacing w:val="-2"/>
                <w:sz w:val="24"/>
              </w:rPr>
              <w:t>Местоположение</w:t>
            </w:r>
            <w:r w:rsidRPr="00325131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</w:rPr>
              <w:t>объекта</w:t>
            </w: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B7B94" w:rsidRPr="00D92489" w:rsidRDefault="007B7B94" w:rsidP="008C527F">
            <w:pPr>
              <w:pStyle w:val="TableParagraph"/>
              <w:spacing w:before="0" w:line="218" w:lineRule="exact"/>
              <w:ind w:left="34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Волгоградская</w:t>
            </w:r>
            <w:r w:rsidRPr="00D92489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область,</w:t>
            </w:r>
            <w:r w:rsidRPr="00D92489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Старополтавский</w:t>
            </w:r>
            <w:proofErr w:type="spellEnd"/>
            <w:r w:rsidRPr="00D92489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р-н,</w:t>
            </w:r>
            <w:r w:rsidRPr="00D92489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Новая</w:t>
            </w:r>
            <w:r w:rsidRPr="00D92489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Полтавка</w:t>
            </w:r>
            <w:r w:rsidRPr="00D92489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D92489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с</w:t>
            </w:r>
            <w:proofErr w:type="gramEnd"/>
          </w:p>
        </w:tc>
      </w:tr>
      <w:tr w:rsidR="007B7B94" w:rsidRPr="00325131" w:rsidTr="003B4507">
        <w:trPr>
          <w:trHeight w:val="82"/>
        </w:trPr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</w:tcPr>
          <w:p w:rsidR="007B7B94" w:rsidRPr="00D92489" w:rsidRDefault="007B7B94" w:rsidP="008C527F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B7B94" w:rsidRPr="00325131" w:rsidRDefault="007B7B94" w:rsidP="008C527F">
            <w:pPr>
              <w:pStyle w:val="TableParagraph"/>
              <w:spacing w:before="0"/>
              <w:ind w:left="9"/>
              <w:rPr>
                <w:rFonts w:ascii="Times New Roman" w:hAnsi="Times New Roman" w:cs="Times New Roman"/>
                <w:sz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B94" w:rsidRPr="00D92489" w:rsidRDefault="007B7B94" w:rsidP="008C527F">
            <w:pPr>
              <w:pStyle w:val="TableParagraph"/>
              <w:spacing w:before="0"/>
              <w:ind w:left="34" w:right="103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Площадь объекта ± величина погрешности</w:t>
            </w:r>
            <w:r w:rsidRPr="00D92489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определения</w:t>
            </w:r>
            <w:r w:rsidRPr="00D92489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площади (</w:t>
            </w:r>
            <w:r w:rsidRPr="00325131">
              <w:rPr>
                <w:rFonts w:ascii="Times New Roman" w:hAnsi="Times New Roman" w:cs="Times New Roman"/>
                <w:sz w:val="24"/>
              </w:rPr>
              <w:t>P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 xml:space="preserve"> ± ∆</w:t>
            </w:r>
            <w:r w:rsidRPr="00325131">
              <w:rPr>
                <w:rFonts w:ascii="Times New Roman" w:hAnsi="Times New Roman" w:cs="Times New Roman"/>
                <w:sz w:val="24"/>
              </w:rPr>
              <w:t>P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B7B94" w:rsidRPr="00D92489" w:rsidRDefault="007B7B94" w:rsidP="008C527F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B7B94" w:rsidRPr="00325131" w:rsidRDefault="007B7B94" w:rsidP="008C527F">
            <w:pPr>
              <w:pStyle w:val="TableParagraph"/>
              <w:spacing w:before="0"/>
              <w:ind w:left="13"/>
              <w:rPr>
                <w:rFonts w:ascii="Times New Roman" w:hAnsi="Times New Roman" w:cs="Times New Roman"/>
                <w:sz w:val="24"/>
              </w:rPr>
            </w:pPr>
            <w:r w:rsidRPr="00325131">
              <w:rPr>
                <w:rFonts w:ascii="Times New Roman" w:hAnsi="Times New Roman" w:cs="Times New Roman"/>
                <w:sz w:val="24"/>
              </w:rPr>
              <w:t>1</w:t>
            </w:r>
            <w:r w:rsidRPr="0032513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</w:rPr>
              <w:t>453</w:t>
            </w:r>
            <w:r w:rsidRPr="0032513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</w:rPr>
              <w:t>м²</w:t>
            </w:r>
            <w:r w:rsidRPr="0032513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</w:rPr>
              <w:t>±</w:t>
            </w:r>
            <w:r w:rsidRPr="0032513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325131">
              <w:rPr>
                <w:rFonts w:ascii="Times New Roman" w:hAnsi="Times New Roman" w:cs="Times New Roman"/>
                <w:spacing w:val="-5"/>
                <w:sz w:val="24"/>
              </w:rPr>
              <w:t>м²</w:t>
            </w:r>
          </w:p>
        </w:tc>
      </w:tr>
      <w:tr w:rsidR="007B7B94" w:rsidRPr="00325131" w:rsidTr="003B4507">
        <w:trPr>
          <w:trHeight w:val="82"/>
        </w:trPr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</w:tcPr>
          <w:p w:rsidR="007B7B94" w:rsidRPr="00325131" w:rsidRDefault="007B7B94" w:rsidP="008C527F">
            <w:pPr>
              <w:pStyle w:val="TableParagraph"/>
              <w:spacing w:before="8"/>
              <w:ind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7B7B94" w:rsidRPr="00325131" w:rsidRDefault="007B7B94" w:rsidP="008C527F">
            <w:pPr>
              <w:pStyle w:val="TableParagraph"/>
              <w:spacing w:before="0"/>
              <w:ind w:left="9"/>
              <w:rPr>
                <w:rFonts w:ascii="Times New Roman" w:hAnsi="Times New Roman" w:cs="Times New Roman"/>
                <w:sz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B94" w:rsidRPr="00325131" w:rsidRDefault="007B7B94" w:rsidP="008C527F">
            <w:pPr>
              <w:pStyle w:val="TableParagraph"/>
              <w:spacing w:before="0" w:line="218" w:lineRule="exact"/>
              <w:ind w:left="34"/>
              <w:jc w:val="left"/>
              <w:rPr>
                <w:rFonts w:ascii="Times New Roman" w:hAnsi="Times New Roman" w:cs="Times New Roman"/>
                <w:sz w:val="24"/>
              </w:rPr>
            </w:pPr>
            <w:r w:rsidRPr="00325131">
              <w:rPr>
                <w:rFonts w:ascii="Times New Roman" w:hAnsi="Times New Roman" w:cs="Times New Roman"/>
                <w:spacing w:val="-2"/>
                <w:sz w:val="24"/>
              </w:rPr>
              <w:t>Иные</w:t>
            </w:r>
            <w:r w:rsidRPr="00325131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</w:rPr>
              <w:t>характеристики</w:t>
            </w:r>
            <w:r w:rsidRPr="00325131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</w:rPr>
              <w:t>объекта</w:t>
            </w: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B7B94" w:rsidRPr="00D92489" w:rsidRDefault="007B7B94" w:rsidP="008C527F">
            <w:pPr>
              <w:pStyle w:val="TableParagraph"/>
              <w:spacing w:before="0"/>
              <w:ind w:left="34" w:right="10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Вид</w:t>
            </w:r>
            <w:r w:rsidRPr="00D92489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объекта</w:t>
            </w:r>
            <w:r w:rsidRPr="00D92489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реестра</w:t>
            </w:r>
            <w:r w:rsidRPr="00D92489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границ:</w:t>
            </w:r>
            <w:r w:rsidRPr="00D92489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Зона</w:t>
            </w:r>
            <w:r w:rsidRPr="00D92489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D92489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особыми</w:t>
            </w:r>
            <w:r w:rsidRPr="00D92489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z w:val="24"/>
                <w:lang w:val="ru-RU"/>
              </w:rPr>
              <w:t>условиями использования территории</w:t>
            </w:r>
          </w:p>
          <w:p w:rsidR="007B7B94" w:rsidRPr="00D92489" w:rsidRDefault="007B7B94" w:rsidP="008C527F">
            <w:pPr>
              <w:pStyle w:val="TableParagraph"/>
              <w:spacing w:before="0"/>
              <w:ind w:left="34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D9248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Вид</w:t>
            </w:r>
            <w:r w:rsidRPr="00D92489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объекта</w:t>
            </w:r>
            <w:r w:rsidRPr="00D9248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D9248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документу: Зона</w:t>
            </w:r>
            <w:r w:rsidRPr="00D92489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публичного</w:t>
            </w:r>
            <w:r w:rsidRPr="00D9248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9248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сервитута</w:t>
            </w:r>
          </w:p>
        </w:tc>
      </w:tr>
      <w:tr w:rsidR="00BC279F" w:rsidRPr="00325131" w:rsidTr="003B4507">
        <w:trPr>
          <w:trHeight w:val="426"/>
        </w:trPr>
        <w:tc>
          <w:tcPr>
            <w:tcW w:w="9639" w:type="dxa"/>
            <w:gridSpan w:val="17"/>
            <w:tcBorders>
              <w:bottom w:val="single" w:sz="4" w:space="0" w:color="000000"/>
            </w:tcBorders>
          </w:tcPr>
          <w:p w:rsidR="00BC279F" w:rsidRPr="00325131" w:rsidRDefault="00FF785D" w:rsidP="00FF785D">
            <w:pPr>
              <w:pStyle w:val="TableParagraph"/>
              <w:spacing w:line="303" w:lineRule="exact"/>
              <w:ind w:left="2078" w:right="20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2</w:t>
            </w:r>
          </w:p>
        </w:tc>
      </w:tr>
      <w:tr w:rsidR="00BC279F" w:rsidRPr="00325131" w:rsidTr="003B4507">
        <w:trPr>
          <w:trHeight w:val="92"/>
        </w:trPr>
        <w:tc>
          <w:tcPr>
            <w:tcW w:w="9639" w:type="dxa"/>
            <w:gridSpan w:val="17"/>
            <w:tcBorders>
              <w:top w:val="single" w:sz="4" w:space="0" w:color="000000"/>
              <w:bottom w:val="single" w:sz="4" w:space="0" w:color="auto"/>
            </w:tcBorders>
          </w:tcPr>
          <w:p w:rsidR="00BC279F" w:rsidRPr="00325131" w:rsidRDefault="00BC279F" w:rsidP="00BC279F">
            <w:pPr>
              <w:pStyle w:val="TableParagraph"/>
              <w:spacing w:line="303" w:lineRule="exact"/>
              <w:ind w:left="2078" w:right="20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513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местоположении</w:t>
            </w:r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Pr="003251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</w:p>
        </w:tc>
      </w:tr>
      <w:tr w:rsidR="00FF785D" w:rsidRPr="00325131" w:rsidTr="003B4507">
        <w:trPr>
          <w:trHeight w:val="250"/>
        </w:trPr>
        <w:tc>
          <w:tcPr>
            <w:tcW w:w="963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F785D" w:rsidRPr="00325131" w:rsidRDefault="00FF785D" w:rsidP="00FF785D">
            <w:pPr>
              <w:pStyle w:val="TableParagraph"/>
              <w:spacing w:line="303" w:lineRule="exact"/>
              <w:ind w:left="2078" w:right="20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3251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координат</w:t>
            </w:r>
            <w:proofErr w:type="spellEnd"/>
            <w:r w:rsidRPr="00325131">
              <w:rPr>
                <w:rFonts w:ascii="Times New Roman" w:hAnsi="Times New Roman" w:cs="Times New Roman"/>
                <w:sz w:val="24"/>
                <w:szCs w:val="24"/>
              </w:rPr>
              <w:tab/>
              <w:t>МСК-34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3251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FF785D" w:rsidRPr="00325131" w:rsidTr="003B4507">
        <w:trPr>
          <w:trHeight w:val="283"/>
        </w:trPr>
        <w:tc>
          <w:tcPr>
            <w:tcW w:w="963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F785D" w:rsidRPr="00325131" w:rsidRDefault="00FF785D" w:rsidP="00FF785D">
            <w:pPr>
              <w:pStyle w:val="TableParagraph"/>
              <w:spacing w:line="303" w:lineRule="exact"/>
              <w:ind w:left="2078" w:right="206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характерных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точках</w:t>
            </w:r>
            <w:r w:rsidRPr="0032513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</w:p>
        </w:tc>
      </w:tr>
      <w:tr w:rsidR="00FF785D" w:rsidRPr="00325131" w:rsidTr="003B4507">
        <w:trPr>
          <w:trHeight w:val="500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85D" w:rsidRPr="00D92489" w:rsidRDefault="00FF785D" w:rsidP="00FF785D">
            <w:pPr>
              <w:pStyle w:val="TableParagraph"/>
              <w:spacing w:line="303" w:lineRule="exact"/>
              <w:ind w:left="2078" w:right="2062"/>
              <w:jc w:val="left"/>
              <w:rPr>
                <w:sz w:val="24"/>
                <w:szCs w:val="24"/>
                <w:lang w:val="ru-RU"/>
              </w:rPr>
            </w:pPr>
          </w:p>
          <w:p w:rsidR="00FF785D" w:rsidRPr="00325131" w:rsidRDefault="00FF785D" w:rsidP="00FF785D">
            <w:pPr>
              <w:tabs>
                <w:tab w:val="left" w:pos="113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Обозначение</w:t>
            </w:r>
            <w:proofErr w:type="spellEnd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характерных</w:t>
            </w:r>
            <w:proofErr w:type="spellEnd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точек</w:t>
            </w:r>
            <w:proofErr w:type="spellEnd"/>
            <w:r w:rsidRPr="00325131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границ</w:t>
            </w:r>
            <w:proofErr w:type="spellEnd"/>
          </w:p>
        </w:tc>
        <w:tc>
          <w:tcPr>
            <w:tcW w:w="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5D" w:rsidRPr="00325131" w:rsidRDefault="00FF785D" w:rsidP="00FF785D">
            <w:pPr>
              <w:pStyle w:val="TableParagraph"/>
              <w:spacing w:line="303" w:lineRule="exact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Коорд</w:t>
            </w:r>
            <w:proofErr w:type="spellEnd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наты</w:t>
            </w:r>
            <w:proofErr w:type="spellEnd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251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85D" w:rsidRPr="00325131" w:rsidRDefault="00FF785D" w:rsidP="00FF78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</w:t>
            </w:r>
            <w:r w:rsidRPr="0032513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определения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координат</w:t>
            </w:r>
            <w:r w:rsidRPr="0032513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характерной </w:t>
            </w:r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точки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85D" w:rsidRPr="00325131" w:rsidRDefault="00FF785D" w:rsidP="00FF78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Средняя 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квадратическая</w:t>
            </w:r>
            <w:proofErr w:type="spellEnd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погрешность положения характерной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 (</w:t>
            </w: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85D" w:rsidRPr="00325131" w:rsidRDefault="00FF785D" w:rsidP="00FF78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Описание обозначения</w:t>
            </w:r>
            <w:r w:rsidRPr="0032513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точки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местности (при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наличии)</w:t>
            </w:r>
          </w:p>
        </w:tc>
      </w:tr>
      <w:tr w:rsidR="00FF785D" w:rsidRPr="00325131" w:rsidTr="003B4507">
        <w:trPr>
          <w:trHeight w:val="757"/>
        </w:trPr>
        <w:tc>
          <w:tcPr>
            <w:tcW w:w="1898" w:type="dxa"/>
            <w:gridSpan w:val="2"/>
            <w:vMerge/>
            <w:tcBorders>
              <w:bottom w:val="thickThinMediumGap" w:sz="6" w:space="0" w:color="000000"/>
              <w:right w:val="single" w:sz="4" w:space="0" w:color="auto"/>
            </w:tcBorders>
          </w:tcPr>
          <w:p w:rsidR="00FF785D" w:rsidRPr="00325131" w:rsidRDefault="00FF785D" w:rsidP="00FF785D">
            <w:pPr>
              <w:pStyle w:val="TableParagraph"/>
              <w:spacing w:line="303" w:lineRule="exact"/>
              <w:ind w:left="2078" w:right="206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thickThinMediumGap" w:sz="6" w:space="0" w:color="000000"/>
              <w:right w:val="single" w:sz="4" w:space="0" w:color="auto"/>
            </w:tcBorders>
          </w:tcPr>
          <w:p w:rsidR="00FF785D" w:rsidRPr="00325131" w:rsidRDefault="00FF785D" w:rsidP="00FF78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thickThinMediumGap" w:sz="6" w:space="0" w:color="000000"/>
              <w:right w:val="single" w:sz="4" w:space="0" w:color="auto"/>
            </w:tcBorders>
          </w:tcPr>
          <w:p w:rsidR="00FF785D" w:rsidRPr="00325131" w:rsidRDefault="00FF785D" w:rsidP="00FF78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thickThinMediumGap" w:sz="6" w:space="0" w:color="000000"/>
              <w:right w:val="single" w:sz="4" w:space="0" w:color="auto"/>
            </w:tcBorders>
          </w:tcPr>
          <w:p w:rsidR="00FF785D" w:rsidRPr="00325131" w:rsidRDefault="00FF785D" w:rsidP="00FF785D">
            <w:pPr>
              <w:pStyle w:val="TableParagraph"/>
              <w:spacing w:line="303" w:lineRule="exact"/>
              <w:ind w:left="2078" w:right="2062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thickThinMediumGap" w:sz="6" w:space="0" w:color="000000"/>
              <w:right w:val="single" w:sz="4" w:space="0" w:color="auto"/>
            </w:tcBorders>
          </w:tcPr>
          <w:p w:rsidR="00FF785D" w:rsidRPr="00325131" w:rsidRDefault="00FF785D" w:rsidP="00FF785D">
            <w:pPr>
              <w:pStyle w:val="TableParagraph"/>
              <w:spacing w:line="303" w:lineRule="exact"/>
              <w:ind w:left="2078" w:right="206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thickThinMediumGap" w:sz="6" w:space="0" w:color="000000"/>
              <w:right w:val="single" w:sz="4" w:space="0" w:color="auto"/>
            </w:tcBorders>
          </w:tcPr>
          <w:p w:rsidR="00FF785D" w:rsidRPr="00325131" w:rsidRDefault="00FF785D" w:rsidP="00FF785D">
            <w:pPr>
              <w:pStyle w:val="TableParagraph"/>
              <w:spacing w:line="303" w:lineRule="exact"/>
              <w:ind w:left="2078" w:right="2062"/>
              <w:jc w:val="left"/>
              <w:rPr>
                <w:sz w:val="24"/>
                <w:szCs w:val="24"/>
              </w:rPr>
            </w:pPr>
          </w:p>
        </w:tc>
      </w:tr>
      <w:tr w:rsidR="00BC279F" w:rsidRPr="00325131" w:rsidTr="003B4507">
        <w:trPr>
          <w:trHeight w:val="260"/>
        </w:trPr>
        <w:tc>
          <w:tcPr>
            <w:tcW w:w="1911" w:type="dxa"/>
            <w:gridSpan w:val="3"/>
            <w:tcBorders>
              <w:top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BC279F" w:rsidRPr="00325131" w:rsidRDefault="00BC279F" w:rsidP="00BC279F">
            <w:pPr>
              <w:pStyle w:val="TableParagraph"/>
              <w:spacing w:before="7" w:line="233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9" w:type="dxa"/>
            <w:gridSpan w:val="3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9F" w:rsidRPr="00325131" w:rsidRDefault="00BC279F" w:rsidP="00BC279F">
            <w:pPr>
              <w:pStyle w:val="TableParagraph"/>
              <w:spacing w:before="7" w:line="233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gridSpan w:val="2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9F" w:rsidRPr="00325131" w:rsidRDefault="00BC279F" w:rsidP="00BC279F">
            <w:pPr>
              <w:pStyle w:val="TableParagraph"/>
              <w:spacing w:before="7" w:line="233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9F" w:rsidRPr="00325131" w:rsidRDefault="00BC279F" w:rsidP="00BC279F">
            <w:pPr>
              <w:pStyle w:val="TableParagraph"/>
              <w:spacing w:before="7" w:line="233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9F" w:rsidRPr="00325131" w:rsidRDefault="00BC279F" w:rsidP="00BC279F">
            <w:pPr>
              <w:pStyle w:val="TableParagraph"/>
              <w:spacing w:before="7" w:line="233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</w:tcBorders>
          </w:tcPr>
          <w:p w:rsidR="00BC279F" w:rsidRPr="00325131" w:rsidRDefault="00BC279F" w:rsidP="00BC279F">
            <w:pPr>
              <w:pStyle w:val="TableParagraph"/>
              <w:spacing w:before="7" w:line="233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325B" w:rsidRPr="00325131" w:rsidTr="003B4507">
        <w:trPr>
          <w:trHeight w:val="505"/>
        </w:trPr>
        <w:tc>
          <w:tcPr>
            <w:tcW w:w="19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442,18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802,96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line="252" w:lineRule="exact"/>
              <w:ind w:left="122" w:righ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Картометрический</w:t>
            </w:r>
            <w:proofErr w:type="spellEnd"/>
            <w:r w:rsidRPr="0032513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метод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before="125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before="125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1325B" w:rsidRPr="00325131" w:rsidTr="003B4507">
        <w:trPr>
          <w:trHeight w:val="505"/>
        </w:trPr>
        <w:tc>
          <w:tcPr>
            <w:tcW w:w="19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441,74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798,98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line="254" w:lineRule="exact"/>
              <w:ind w:left="122" w:righ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Картометрический</w:t>
            </w:r>
            <w:proofErr w:type="spellEnd"/>
            <w:r w:rsidRPr="0032513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метод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before="125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before="125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1325B" w:rsidRPr="00325131" w:rsidTr="003B4507">
        <w:trPr>
          <w:trHeight w:val="503"/>
        </w:trPr>
        <w:tc>
          <w:tcPr>
            <w:tcW w:w="19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786,41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761,17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52" w:lineRule="exact"/>
              <w:ind w:left="122" w:righ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Картометрический</w:t>
            </w:r>
            <w:proofErr w:type="spellEnd"/>
            <w:r w:rsidRPr="0032513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метод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before="12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before="12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1325B" w:rsidRPr="00325131" w:rsidTr="003B4507">
        <w:trPr>
          <w:trHeight w:val="505"/>
        </w:trPr>
        <w:tc>
          <w:tcPr>
            <w:tcW w:w="19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794,73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749,31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54" w:lineRule="exact"/>
              <w:ind w:left="122" w:righ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Картометрический</w:t>
            </w:r>
            <w:proofErr w:type="spellEnd"/>
            <w:r w:rsidRPr="0032513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метод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before="125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before="125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1325B" w:rsidRPr="00325131" w:rsidTr="003B4507">
        <w:trPr>
          <w:trHeight w:val="503"/>
        </w:trPr>
        <w:tc>
          <w:tcPr>
            <w:tcW w:w="19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798,00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751,60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52" w:lineRule="exact"/>
              <w:ind w:left="122" w:righ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Картометрический</w:t>
            </w:r>
            <w:proofErr w:type="spellEnd"/>
            <w:r w:rsidRPr="0032513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метод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before="12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before="12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1325B" w:rsidRPr="00325131" w:rsidTr="003B4507">
        <w:trPr>
          <w:trHeight w:val="505"/>
        </w:trPr>
        <w:tc>
          <w:tcPr>
            <w:tcW w:w="19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788,65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764,95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54" w:lineRule="exact"/>
              <w:ind w:left="122" w:righ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Картометрический</w:t>
            </w:r>
            <w:proofErr w:type="spellEnd"/>
            <w:r w:rsidRPr="0032513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метод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before="125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before="125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1325B" w:rsidRPr="00325131" w:rsidTr="003B4507">
        <w:trPr>
          <w:trHeight w:val="333"/>
        </w:trPr>
        <w:tc>
          <w:tcPr>
            <w:tcW w:w="1911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442,18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802,96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before="1" w:line="233" w:lineRule="exac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Картометрический</w:t>
            </w:r>
            <w:proofErr w:type="spellEnd"/>
            <w:r w:rsidRPr="0032513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метод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25B" w:rsidRPr="00325131" w:rsidRDefault="0071325B" w:rsidP="00BC279F">
            <w:pPr>
              <w:pStyle w:val="TableParagraph"/>
              <w:spacing w:before="12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325B" w:rsidRPr="00325131" w:rsidRDefault="0071325B" w:rsidP="00BC279F">
            <w:pPr>
              <w:pStyle w:val="TableParagraph"/>
              <w:spacing w:before="12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1325B" w:rsidRPr="00325131" w:rsidTr="003B4507">
        <w:trPr>
          <w:trHeight w:val="225"/>
        </w:trPr>
        <w:tc>
          <w:tcPr>
            <w:tcW w:w="191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325B" w:rsidRPr="00325131" w:rsidRDefault="0071325B" w:rsidP="008C527F">
            <w:pPr>
              <w:pStyle w:val="TableParagraph"/>
              <w:spacing w:line="226" w:lineRule="exact"/>
              <w:ind w:left="11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77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325B" w:rsidRPr="00325131" w:rsidRDefault="0071325B" w:rsidP="00FF785D">
            <w:pPr>
              <w:pStyle w:val="TableParagraph"/>
              <w:spacing w:before="123"/>
              <w:ind w:left="122"/>
              <w:jc w:val="left"/>
              <w:rPr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характерных</w:t>
            </w:r>
            <w:r w:rsidRPr="0032513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точках</w:t>
            </w:r>
            <w:r w:rsidRPr="0032513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(частей)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Pr="003251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</w:p>
        </w:tc>
      </w:tr>
      <w:tr w:rsidR="0071325B" w:rsidRPr="00325131" w:rsidTr="003B4507">
        <w:trPr>
          <w:trHeight w:val="267"/>
        </w:trPr>
        <w:tc>
          <w:tcPr>
            <w:tcW w:w="19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before="6" w:line="216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before="6" w:line="216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before="6" w:line="216" w:lineRule="exact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before="6" w:line="216" w:lineRule="exact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before="6" w:line="216" w:lineRule="exact"/>
              <w:ind w:left="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25B" w:rsidRPr="00325131" w:rsidRDefault="0071325B" w:rsidP="008C527F">
            <w:pPr>
              <w:pStyle w:val="TableParagraph"/>
              <w:spacing w:before="6" w:line="216" w:lineRule="exact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71325B" w:rsidRPr="00325131" w:rsidTr="003B4507">
        <w:trPr>
          <w:trHeight w:val="100"/>
        </w:trPr>
        <w:tc>
          <w:tcPr>
            <w:tcW w:w="191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before="8" w:line="225" w:lineRule="exact"/>
              <w:ind w:left="11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before="8" w:line="225" w:lineRule="exact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before="8" w:line="225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before="8" w:line="225" w:lineRule="exact"/>
              <w:ind w:left="16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before="8" w:line="225" w:lineRule="exact"/>
              <w:ind w:left="17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325B" w:rsidRPr="00325131" w:rsidRDefault="0071325B" w:rsidP="008C527F">
            <w:pPr>
              <w:pStyle w:val="TableParagraph"/>
              <w:spacing w:before="8"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</w:tr>
      <w:tr w:rsidR="00A03168" w:rsidRPr="00325131" w:rsidTr="003B4507">
        <w:trPr>
          <w:trHeight w:val="567"/>
        </w:trPr>
        <w:tc>
          <w:tcPr>
            <w:tcW w:w="9639" w:type="dxa"/>
            <w:gridSpan w:val="17"/>
            <w:tcBorders>
              <w:bottom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line="303" w:lineRule="exact"/>
              <w:ind w:left="2078" w:right="20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</w:t>
            </w:r>
          </w:p>
        </w:tc>
      </w:tr>
      <w:tr w:rsidR="00A03168" w:rsidRPr="00325131" w:rsidTr="003B4507">
        <w:trPr>
          <w:trHeight w:val="691"/>
        </w:trPr>
        <w:tc>
          <w:tcPr>
            <w:tcW w:w="9639" w:type="dxa"/>
            <w:gridSpan w:val="17"/>
            <w:tcBorders>
              <w:top w:val="single" w:sz="4" w:space="0" w:color="000000"/>
              <w:bottom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line="303" w:lineRule="exact"/>
              <w:ind w:left="2078" w:right="20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32513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513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местоположении</w:t>
            </w:r>
            <w:r w:rsidRPr="0032513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измененных</w:t>
            </w: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(уточненных)</w:t>
            </w:r>
            <w:r w:rsidRPr="0032513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Pr="0032513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</w:p>
        </w:tc>
      </w:tr>
      <w:tr w:rsidR="00A03168" w:rsidRPr="00325131" w:rsidTr="003B4507">
        <w:trPr>
          <w:trHeight w:val="491"/>
        </w:trPr>
        <w:tc>
          <w:tcPr>
            <w:tcW w:w="963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line="303" w:lineRule="exact"/>
              <w:ind w:left="2078" w:right="20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3251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координат</w:t>
            </w:r>
            <w:proofErr w:type="spellEnd"/>
            <w:r w:rsidRPr="00325131">
              <w:rPr>
                <w:rFonts w:ascii="Times New Roman" w:hAnsi="Times New Roman" w:cs="Times New Roman"/>
                <w:sz w:val="24"/>
                <w:szCs w:val="24"/>
              </w:rPr>
              <w:tab/>
              <w:t>МСК-34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3251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A03168" w:rsidRPr="00325131" w:rsidTr="003B4507">
        <w:trPr>
          <w:trHeight w:val="333"/>
        </w:trPr>
        <w:tc>
          <w:tcPr>
            <w:tcW w:w="963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line="303" w:lineRule="exact"/>
              <w:ind w:left="2078" w:right="20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характерных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точках</w:t>
            </w:r>
            <w:r w:rsidRPr="0032513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</w:p>
        </w:tc>
      </w:tr>
      <w:tr w:rsidR="00A03168" w:rsidRPr="00325131" w:rsidTr="003B4507">
        <w:trPr>
          <w:trHeight w:val="125"/>
        </w:trPr>
        <w:tc>
          <w:tcPr>
            <w:tcW w:w="192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168" w:rsidRPr="00325131" w:rsidRDefault="00A03168" w:rsidP="008C527F">
            <w:pPr>
              <w:tabs>
                <w:tab w:val="left" w:pos="116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Обозначение</w:t>
            </w:r>
            <w:proofErr w:type="spellEnd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характерных</w:t>
            </w:r>
            <w:proofErr w:type="spellEnd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точек</w:t>
            </w:r>
            <w:proofErr w:type="spellEnd"/>
            <w:r w:rsidRPr="00325131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границ</w:t>
            </w:r>
            <w:proofErr w:type="spellEnd"/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line="303" w:lineRule="exact"/>
              <w:ind w:left="0"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Существующие</w:t>
            </w:r>
            <w:proofErr w:type="spellEnd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координаты</w:t>
            </w:r>
            <w:proofErr w:type="spellEnd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25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68" w:rsidRPr="00325131" w:rsidRDefault="00A03168" w:rsidP="008C52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Измененные</w:t>
            </w:r>
            <w:proofErr w:type="spellEnd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уточненные</w:t>
            </w:r>
            <w:proofErr w:type="spellEnd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координаты</w:t>
            </w:r>
            <w:proofErr w:type="spellEnd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2513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68" w:rsidRPr="00325131" w:rsidRDefault="00A03168" w:rsidP="008C52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before="21"/>
              <w:ind w:left="0"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Средняя </w:t>
            </w:r>
            <w:proofErr w:type="spellStart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квадратическая</w:t>
            </w:r>
            <w:proofErr w:type="spellEnd"/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погрешность положения характерной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32513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168" w:rsidRPr="00325131" w:rsidRDefault="00A03168" w:rsidP="008C52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Описание обозначения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местности </w:t>
            </w:r>
            <w:r w:rsidRPr="0032513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(при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наличии)</w:t>
            </w:r>
          </w:p>
          <w:p w:rsidR="00A03168" w:rsidRPr="00325131" w:rsidRDefault="00A03168" w:rsidP="008C52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168" w:rsidRPr="00325131" w:rsidRDefault="00A03168" w:rsidP="008C52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168" w:rsidRPr="00325131" w:rsidRDefault="00A03168" w:rsidP="008C52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168" w:rsidRPr="00325131" w:rsidRDefault="00A03168" w:rsidP="008C52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168" w:rsidRPr="00325131" w:rsidRDefault="00A03168" w:rsidP="008C527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168" w:rsidRPr="00325131" w:rsidTr="003B4507">
        <w:trPr>
          <w:trHeight w:val="283"/>
        </w:trPr>
        <w:tc>
          <w:tcPr>
            <w:tcW w:w="1927" w:type="dxa"/>
            <w:gridSpan w:val="4"/>
            <w:vMerge/>
            <w:tcBorders>
              <w:bottom w:val="thickThinMediumGap" w:sz="6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line="303" w:lineRule="exact"/>
              <w:ind w:left="2078" w:right="20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thickThinMediumGap" w:sz="6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thickThinMediumGap" w:sz="6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ckThinMediumGap" w:sz="6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thickThinMediumGap" w:sz="6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thickThinMediumGap" w:sz="6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thickThinMediumGap" w:sz="6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line="303" w:lineRule="exact"/>
              <w:ind w:left="2078" w:right="20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thickThinMediumGap" w:sz="6" w:space="0" w:color="000000"/>
            </w:tcBorders>
          </w:tcPr>
          <w:p w:rsidR="00A03168" w:rsidRPr="00325131" w:rsidRDefault="00A03168" w:rsidP="008C527F">
            <w:pPr>
              <w:pStyle w:val="TableParagraph"/>
              <w:spacing w:line="303" w:lineRule="exact"/>
              <w:ind w:left="2078" w:right="20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68" w:rsidRPr="00325131" w:rsidTr="003B4507">
        <w:trPr>
          <w:trHeight w:val="260"/>
        </w:trPr>
        <w:tc>
          <w:tcPr>
            <w:tcW w:w="1927" w:type="dxa"/>
            <w:gridSpan w:val="4"/>
            <w:tcBorders>
              <w:top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2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gridSpan w:val="4"/>
            <w:tcBorders>
              <w:top w:val="thinThickMediumGap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left="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80" w:type="dxa"/>
            <w:gridSpan w:val="2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thinThickMediumGap" w:sz="6" w:space="0" w:color="000000"/>
              <w:left w:val="single" w:sz="4" w:space="0" w:color="auto"/>
              <w:bottom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03168" w:rsidRPr="00325131" w:rsidTr="003B4507">
        <w:trPr>
          <w:trHeight w:val="505"/>
        </w:trPr>
        <w:tc>
          <w:tcPr>
            <w:tcW w:w="1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13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17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17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0" w:right="5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1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0" w:right="1"/>
              <w:rPr>
                <w:sz w:val="24"/>
                <w:szCs w:val="24"/>
              </w:rPr>
            </w:pPr>
          </w:p>
        </w:tc>
      </w:tr>
      <w:tr w:rsidR="00A03168" w:rsidRPr="00325131" w:rsidTr="003B4507">
        <w:trPr>
          <w:trHeight w:val="491"/>
        </w:trPr>
        <w:tc>
          <w:tcPr>
            <w:tcW w:w="963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line="303" w:lineRule="exact"/>
              <w:ind w:left="2078" w:right="20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513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характерных</w:t>
            </w:r>
            <w:r w:rsidRPr="0032513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точках</w:t>
            </w:r>
            <w:r w:rsidRPr="0032513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(частей)</w:t>
            </w:r>
            <w:r w:rsidRPr="0032513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Pr="003251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51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</w:p>
        </w:tc>
      </w:tr>
      <w:tr w:rsidR="00A03168" w:rsidRPr="00325131" w:rsidTr="003B4507">
        <w:trPr>
          <w:trHeight w:val="260"/>
        </w:trPr>
        <w:tc>
          <w:tcPr>
            <w:tcW w:w="1927" w:type="dxa"/>
            <w:gridSpan w:val="4"/>
            <w:tcBorders>
              <w:top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2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gridSpan w:val="4"/>
            <w:tcBorders>
              <w:top w:val="thinThickMediumGap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left="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80" w:type="dxa"/>
            <w:gridSpan w:val="2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thinThickMediumGap" w:sz="6" w:space="0" w:color="000000"/>
              <w:left w:val="single" w:sz="4" w:space="0" w:color="auto"/>
              <w:bottom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before="7" w:line="23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03168" w:rsidRPr="00325131" w:rsidTr="003B4507">
        <w:trPr>
          <w:trHeight w:val="505"/>
        </w:trPr>
        <w:tc>
          <w:tcPr>
            <w:tcW w:w="1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13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17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17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0" w:right="5"/>
              <w:rPr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1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3168" w:rsidRPr="00325131" w:rsidRDefault="00A03168" w:rsidP="008C527F">
            <w:pPr>
              <w:pStyle w:val="TableParagraph"/>
              <w:spacing w:line="226" w:lineRule="exact"/>
              <w:ind w:left="0" w:right="1"/>
              <w:rPr>
                <w:sz w:val="24"/>
                <w:szCs w:val="24"/>
              </w:rPr>
            </w:pPr>
            <w:r w:rsidRPr="003251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</w:tr>
    </w:tbl>
    <w:p w:rsidR="00A03168" w:rsidRDefault="00A03168" w:rsidP="00A03168">
      <w:pPr>
        <w:ind w:firstLine="0"/>
        <w:rPr>
          <w:sz w:val="20"/>
          <w:szCs w:val="20"/>
        </w:rPr>
      </w:pPr>
    </w:p>
    <w:p w:rsidR="000C739F" w:rsidRDefault="000C739F" w:rsidP="00A03168">
      <w:pPr>
        <w:ind w:firstLine="0"/>
        <w:rPr>
          <w:sz w:val="20"/>
          <w:szCs w:val="20"/>
        </w:rPr>
      </w:pPr>
    </w:p>
    <w:p w:rsidR="000C739F" w:rsidRDefault="000C739F" w:rsidP="00A03168">
      <w:pPr>
        <w:ind w:firstLine="0"/>
        <w:rPr>
          <w:sz w:val="20"/>
          <w:szCs w:val="20"/>
        </w:rPr>
      </w:pPr>
    </w:p>
    <w:p w:rsidR="000C739F" w:rsidRDefault="000C739F" w:rsidP="00A03168">
      <w:pPr>
        <w:ind w:firstLine="0"/>
        <w:rPr>
          <w:sz w:val="20"/>
          <w:szCs w:val="20"/>
        </w:rPr>
      </w:pPr>
    </w:p>
    <w:p w:rsidR="000C739F" w:rsidRPr="000C739F" w:rsidRDefault="000C739F" w:rsidP="003B4507">
      <w:pPr>
        <w:ind w:firstLine="0"/>
        <w:jc w:val="center"/>
        <w:rPr>
          <w:b/>
          <w:sz w:val="24"/>
          <w:szCs w:val="20"/>
        </w:rPr>
      </w:pPr>
      <w:r w:rsidRPr="000C739F">
        <w:rPr>
          <w:b/>
          <w:sz w:val="24"/>
          <w:szCs w:val="20"/>
        </w:rPr>
        <w:lastRenderedPageBreak/>
        <w:t>Раздел 4</w:t>
      </w:r>
    </w:p>
    <w:p w:rsidR="000C739F" w:rsidRDefault="000C739F" w:rsidP="00A03168">
      <w:pPr>
        <w:ind w:firstLine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134100" cy="9064531"/>
            <wp:effectExtent l="0" t="0" r="0" b="381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88" cy="906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507" w:rsidRDefault="003B4507" w:rsidP="00A03168">
      <w:pPr>
        <w:ind w:firstLine="0"/>
        <w:rPr>
          <w:sz w:val="20"/>
          <w:szCs w:val="20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679"/>
        <w:gridCol w:w="6654"/>
      </w:tblGrid>
      <w:tr w:rsidR="003B4507" w:rsidRPr="003B4507" w:rsidTr="003B4507">
        <w:trPr>
          <w:trHeight w:val="246"/>
        </w:trPr>
        <w:tc>
          <w:tcPr>
            <w:tcW w:w="2985" w:type="dxa"/>
            <w:gridSpan w:val="2"/>
            <w:tcBorders>
              <w:right w:val="single" w:sz="6" w:space="0" w:color="000000"/>
            </w:tcBorders>
          </w:tcPr>
          <w:p w:rsidR="003B4507" w:rsidRPr="003B4507" w:rsidRDefault="003B4507" w:rsidP="00B024B9">
            <w:pPr>
              <w:pStyle w:val="TableParagraph"/>
              <w:spacing w:before="3" w:line="223" w:lineRule="exact"/>
              <w:ind w:left="4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07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spellEnd"/>
            <w:r w:rsidRPr="003B45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B45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границы</w:t>
            </w:r>
            <w:proofErr w:type="spellEnd"/>
          </w:p>
        </w:tc>
        <w:tc>
          <w:tcPr>
            <w:tcW w:w="66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B4507" w:rsidRPr="003B4507" w:rsidRDefault="003B4507" w:rsidP="00B024B9">
            <w:pPr>
              <w:pStyle w:val="TableParagraph"/>
              <w:spacing w:before="138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0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3B45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B4507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proofErr w:type="spellEnd"/>
            <w:r w:rsidRPr="003B45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B45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границы</w:t>
            </w:r>
            <w:proofErr w:type="spellEnd"/>
          </w:p>
        </w:tc>
      </w:tr>
      <w:tr w:rsidR="003B4507" w:rsidRPr="003B4507" w:rsidTr="003B4507">
        <w:trPr>
          <w:trHeight w:val="246"/>
        </w:trPr>
        <w:tc>
          <w:tcPr>
            <w:tcW w:w="1306" w:type="dxa"/>
          </w:tcPr>
          <w:p w:rsidR="003B4507" w:rsidRPr="003B4507" w:rsidRDefault="003B4507" w:rsidP="00B024B9">
            <w:pPr>
              <w:pStyle w:val="TableParagraph"/>
              <w:spacing w:before="3" w:line="223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0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B45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45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1679" w:type="dxa"/>
            <w:tcBorders>
              <w:right w:val="single" w:sz="6" w:space="0" w:color="000000"/>
            </w:tcBorders>
          </w:tcPr>
          <w:p w:rsidR="003B4507" w:rsidRPr="003B4507" w:rsidRDefault="003B4507" w:rsidP="00B024B9">
            <w:pPr>
              <w:pStyle w:val="TableParagraph"/>
              <w:spacing w:before="3" w:line="223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B4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45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66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B4507" w:rsidRPr="003B4507" w:rsidRDefault="003B4507" w:rsidP="00B0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07" w:rsidRPr="003B4507" w:rsidTr="003B4507">
        <w:trPr>
          <w:trHeight w:val="246"/>
        </w:trPr>
        <w:tc>
          <w:tcPr>
            <w:tcW w:w="1306" w:type="dxa"/>
          </w:tcPr>
          <w:p w:rsidR="003B4507" w:rsidRPr="003B4507" w:rsidRDefault="003B4507" w:rsidP="00B024B9">
            <w:pPr>
              <w:pStyle w:val="TableParagraph"/>
              <w:spacing w:before="3" w:line="223" w:lineRule="exact"/>
              <w:ind w:left="13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right w:val="single" w:sz="6" w:space="0" w:color="000000"/>
            </w:tcBorders>
          </w:tcPr>
          <w:p w:rsidR="003B4507" w:rsidRPr="003B4507" w:rsidRDefault="003B4507" w:rsidP="00B024B9">
            <w:pPr>
              <w:pStyle w:val="TableParagraph"/>
              <w:spacing w:before="3" w:line="223" w:lineRule="exact"/>
              <w:ind w:left="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654" w:type="dxa"/>
            <w:tcBorders>
              <w:left w:val="single" w:sz="6" w:space="0" w:color="000000"/>
              <w:right w:val="single" w:sz="6" w:space="0" w:color="000000"/>
            </w:tcBorders>
          </w:tcPr>
          <w:p w:rsidR="003B4507" w:rsidRPr="003B4507" w:rsidRDefault="003B4507" w:rsidP="00B024B9">
            <w:pPr>
              <w:pStyle w:val="TableParagraph"/>
              <w:spacing w:before="0" w:line="219" w:lineRule="exact"/>
              <w:ind w:left="0" w:right="35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3B4507" w:rsidRPr="003B4507" w:rsidTr="003B4507">
        <w:trPr>
          <w:trHeight w:val="246"/>
        </w:trPr>
        <w:tc>
          <w:tcPr>
            <w:tcW w:w="1306" w:type="dxa"/>
          </w:tcPr>
          <w:p w:rsidR="003B4507" w:rsidRPr="003B4507" w:rsidRDefault="003B4507" w:rsidP="00B024B9">
            <w:pPr>
              <w:pStyle w:val="TableParagraph"/>
              <w:spacing w:before="1" w:line="225" w:lineRule="exact"/>
              <w:ind w:left="13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1679" w:type="dxa"/>
            <w:tcBorders>
              <w:right w:val="single" w:sz="6" w:space="0" w:color="000000"/>
            </w:tcBorders>
          </w:tcPr>
          <w:p w:rsidR="003B4507" w:rsidRPr="003B4507" w:rsidRDefault="003B4507" w:rsidP="00B024B9">
            <w:pPr>
              <w:pStyle w:val="TableParagraph"/>
              <w:spacing w:before="1" w:line="225" w:lineRule="exact"/>
              <w:ind w:left="13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  <w:tc>
          <w:tcPr>
            <w:tcW w:w="6654" w:type="dxa"/>
            <w:tcBorders>
              <w:left w:val="single" w:sz="6" w:space="0" w:color="000000"/>
              <w:right w:val="single" w:sz="6" w:space="0" w:color="000000"/>
            </w:tcBorders>
          </w:tcPr>
          <w:p w:rsidR="003B4507" w:rsidRPr="003B4507" w:rsidRDefault="003B4507" w:rsidP="00B024B9">
            <w:pPr>
              <w:pStyle w:val="TableParagraph"/>
              <w:spacing w:before="1" w:line="225" w:lineRule="exact"/>
              <w:ind w:left="0" w:right="34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</w:tc>
      </w:tr>
    </w:tbl>
    <w:p w:rsidR="003B4507" w:rsidRPr="009A4F3E" w:rsidRDefault="003B4507" w:rsidP="00A03168">
      <w:pPr>
        <w:ind w:firstLine="0"/>
        <w:rPr>
          <w:sz w:val="20"/>
          <w:szCs w:val="20"/>
        </w:rPr>
        <w:sectPr w:rsidR="003B4507" w:rsidRPr="009A4F3E" w:rsidSect="00B16BA9">
          <w:headerReference w:type="default" r:id="rId12"/>
          <w:headerReference w:type="first" r:id="rId13"/>
          <w:pgSz w:w="11907" w:h="16840" w:code="9"/>
          <w:pgMar w:top="1418" w:right="1134" w:bottom="851" w:left="1134" w:header="720" w:footer="720" w:gutter="0"/>
          <w:pgNumType w:start="1"/>
          <w:cols w:space="720"/>
          <w:titlePg/>
          <w:docGrid w:linePitch="381"/>
        </w:sectPr>
      </w:pPr>
    </w:p>
    <w:p w:rsidR="00176929" w:rsidRDefault="00176929" w:rsidP="00325131">
      <w:pPr>
        <w:autoSpaceDE w:val="0"/>
        <w:autoSpaceDN w:val="0"/>
        <w:adjustRightInd w:val="0"/>
        <w:ind w:left="9356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176929" w:rsidRDefault="00176929" w:rsidP="00325131">
      <w:pPr>
        <w:autoSpaceDE w:val="0"/>
        <w:autoSpaceDN w:val="0"/>
        <w:adjustRightInd w:val="0"/>
        <w:ind w:left="9356" w:firstLine="0"/>
        <w:jc w:val="left"/>
        <w:rPr>
          <w:sz w:val="24"/>
          <w:szCs w:val="24"/>
        </w:rPr>
      </w:pPr>
    </w:p>
    <w:p w:rsidR="00176929" w:rsidRDefault="00176929" w:rsidP="00325131">
      <w:pPr>
        <w:autoSpaceDE w:val="0"/>
        <w:autoSpaceDN w:val="0"/>
        <w:adjustRightInd w:val="0"/>
        <w:ind w:left="9356" w:firstLine="0"/>
        <w:jc w:val="left"/>
        <w:rPr>
          <w:sz w:val="24"/>
          <w:szCs w:val="24"/>
        </w:rPr>
      </w:pPr>
    </w:p>
    <w:p w:rsidR="00176929" w:rsidRDefault="00176929" w:rsidP="00325131">
      <w:pPr>
        <w:autoSpaceDE w:val="0"/>
        <w:autoSpaceDN w:val="0"/>
        <w:adjustRightInd w:val="0"/>
        <w:ind w:left="935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Старополтавского</w:t>
      </w:r>
      <w:proofErr w:type="spellEnd"/>
      <w:r>
        <w:rPr>
          <w:sz w:val="24"/>
          <w:szCs w:val="24"/>
        </w:rPr>
        <w:t xml:space="preserve"> муниципального района Волгоградской области</w:t>
      </w:r>
    </w:p>
    <w:p w:rsidR="00176929" w:rsidRDefault="00176929" w:rsidP="00325131">
      <w:pPr>
        <w:autoSpaceDE w:val="0"/>
        <w:autoSpaceDN w:val="0"/>
        <w:adjustRightInd w:val="0"/>
        <w:ind w:left="9356" w:firstLine="0"/>
        <w:jc w:val="left"/>
        <w:rPr>
          <w:sz w:val="24"/>
          <w:szCs w:val="24"/>
        </w:rPr>
      </w:pPr>
    </w:p>
    <w:p w:rsidR="00176929" w:rsidRDefault="00176929" w:rsidP="00325131">
      <w:pPr>
        <w:autoSpaceDE w:val="0"/>
        <w:autoSpaceDN w:val="0"/>
        <w:adjustRightInd w:val="0"/>
        <w:ind w:left="9356" w:firstLine="0"/>
        <w:jc w:val="left"/>
        <w:rPr>
          <w:sz w:val="24"/>
          <w:szCs w:val="24"/>
        </w:rPr>
      </w:pPr>
    </w:p>
    <w:p w:rsidR="00176929" w:rsidRDefault="00136356" w:rsidP="00325131">
      <w:pPr>
        <w:ind w:left="935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6751E">
        <w:rPr>
          <w:sz w:val="24"/>
          <w:szCs w:val="24"/>
        </w:rPr>
        <w:t>30</w:t>
      </w:r>
      <w:r w:rsidR="00176929">
        <w:rPr>
          <w:sz w:val="24"/>
          <w:szCs w:val="24"/>
        </w:rPr>
        <w:t xml:space="preserve"> </w:t>
      </w:r>
      <w:r w:rsidR="0076751E">
        <w:rPr>
          <w:sz w:val="24"/>
          <w:szCs w:val="24"/>
        </w:rPr>
        <w:t>августа</w:t>
      </w:r>
      <w:r w:rsidR="00176929">
        <w:rPr>
          <w:sz w:val="24"/>
          <w:szCs w:val="24"/>
        </w:rPr>
        <w:t xml:space="preserve"> 2024 г. №</w:t>
      </w:r>
      <w:r>
        <w:rPr>
          <w:sz w:val="24"/>
          <w:szCs w:val="24"/>
        </w:rPr>
        <w:t xml:space="preserve"> </w:t>
      </w:r>
      <w:r w:rsidR="0076751E">
        <w:rPr>
          <w:sz w:val="24"/>
          <w:szCs w:val="24"/>
        </w:rPr>
        <w:t>643</w:t>
      </w:r>
    </w:p>
    <w:p w:rsidR="00176929" w:rsidRDefault="00176929" w:rsidP="003A55A9">
      <w:pPr>
        <w:ind w:firstLine="0"/>
        <w:jc w:val="left"/>
        <w:rPr>
          <w:sz w:val="24"/>
          <w:szCs w:val="24"/>
        </w:rPr>
      </w:pPr>
    </w:p>
    <w:p w:rsidR="00176929" w:rsidRDefault="00176929" w:rsidP="003A55A9">
      <w:pPr>
        <w:ind w:firstLine="0"/>
        <w:jc w:val="left"/>
        <w:rPr>
          <w:sz w:val="24"/>
          <w:szCs w:val="24"/>
        </w:rPr>
      </w:pPr>
    </w:p>
    <w:p w:rsidR="003A55A9" w:rsidRDefault="003A55A9" w:rsidP="003A55A9">
      <w:pPr>
        <w:ind w:firstLine="0"/>
        <w:jc w:val="left"/>
        <w:rPr>
          <w:sz w:val="24"/>
          <w:szCs w:val="24"/>
        </w:rPr>
      </w:pPr>
    </w:p>
    <w:p w:rsidR="003A55A9" w:rsidRDefault="003A55A9" w:rsidP="003A55A9">
      <w:pPr>
        <w:ind w:firstLine="0"/>
        <w:jc w:val="left"/>
        <w:rPr>
          <w:sz w:val="24"/>
          <w:szCs w:val="24"/>
        </w:rPr>
      </w:pPr>
    </w:p>
    <w:p w:rsidR="003A55A9" w:rsidRPr="00136356" w:rsidRDefault="003A55A9" w:rsidP="00136356">
      <w:pPr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136356">
        <w:rPr>
          <w:rFonts w:eastAsia="Times New Roman"/>
          <w:color w:val="000000"/>
          <w:sz w:val="24"/>
          <w:szCs w:val="24"/>
          <w:lang w:eastAsia="ru-RU"/>
        </w:rPr>
        <w:t xml:space="preserve">ГРАФИК ВЫПОЛНЕНИЯ РАБОТ </w:t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 w:rsidRPr="00136356">
        <w:rPr>
          <w:rFonts w:eastAsia="Times New Roman"/>
          <w:color w:val="000000"/>
          <w:sz w:val="24"/>
          <w:szCs w:val="24"/>
          <w:lang w:eastAsia="ru-RU"/>
        </w:rPr>
        <w:t xml:space="preserve">при строительстве объекта "Строительство ВЛИ-0,4 </w:t>
      </w:r>
      <w:proofErr w:type="spellStart"/>
      <w:r w:rsidRPr="00136356">
        <w:rPr>
          <w:rFonts w:eastAsia="Times New Roman"/>
          <w:color w:val="000000"/>
          <w:sz w:val="24"/>
          <w:szCs w:val="24"/>
          <w:lang w:eastAsia="ru-RU"/>
        </w:rPr>
        <w:t>кВ</w:t>
      </w:r>
      <w:proofErr w:type="spellEnd"/>
      <w:r w:rsidRPr="00136356">
        <w:rPr>
          <w:rFonts w:eastAsia="Times New Roman"/>
          <w:color w:val="000000"/>
          <w:sz w:val="24"/>
          <w:szCs w:val="24"/>
          <w:lang w:eastAsia="ru-RU"/>
        </w:rPr>
        <w:t xml:space="preserve"> (ориентировочной протяженностью 0,355 км) отпайкой от ВЛ-0,4 </w:t>
      </w:r>
      <w:proofErr w:type="spellStart"/>
      <w:r w:rsidRPr="00136356">
        <w:rPr>
          <w:rFonts w:eastAsia="Times New Roman"/>
          <w:color w:val="000000"/>
          <w:sz w:val="24"/>
          <w:szCs w:val="24"/>
          <w:lang w:eastAsia="ru-RU"/>
        </w:rPr>
        <w:t>кВ</w:t>
      </w:r>
      <w:proofErr w:type="spellEnd"/>
      <w:r w:rsidRPr="00136356">
        <w:rPr>
          <w:rFonts w:eastAsia="Times New Roman"/>
          <w:color w:val="000000"/>
          <w:sz w:val="24"/>
          <w:szCs w:val="24"/>
          <w:lang w:eastAsia="ru-RU"/>
        </w:rPr>
        <w:t xml:space="preserve"> № 1 КТП- 10/0,4 </w:t>
      </w:r>
      <w:proofErr w:type="spellStart"/>
      <w:r w:rsidRPr="00136356">
        <w:rPr>
          <w:rFonts w:eastAsia="Times New Roman"/>
          <w:color w:val="000000"/>
          <w:sz w:val="24"/>
          <w:szCs w:val="24"/>
          <w:lang w:eastAsia="ru-RU"/>
        </w:rPr>
        <w:t>кВ</w:t>
      </w:r>
      <w:proofErr w:type="spellEnd"/>
      <w:r w:rsidRPr="00136356">
        <w:rPr>
          <w:rFonts w:eastAsia="Times New Roman"/>
          <w:color w:val="000000"/>
          <w:sz w:val="24"/>
          <w:szCs w:val="24"/>
          <w:lang w:eastAsia="ru-RU"/>
        </w:rPr>
        <w:t xml:space="preserve"> № 33/40 </w:t>
      </w:r>
      <w:proofErr w:type="spellStart"/>
      <w:r w:rsidRPr="00136356">
        <w:rPr>
          <w:rFonts w:eastAsia="Times New Roman"/>
          <w:color w:val="000000"/>
          <w:sz w:val="24"/>
          <w:szCs w:val="24"/>
          <w:lang w:eastAsia="ru-RU"/>
        </w:rPr>
        <w:t>кВА</w:t>
      </w:r>
      <w:proofErr w:type="spellEnd"/>
      <w:r w:rsidRPr="00136356">
        <w:rPr>
          <w:rFonts w:eastAsia="Times New Roman"/>
          <w:color w:val="000000"/>
          <w:sz w:val="24"/>
          <w:szCs w:val="24"/>
          <w:lang w:eastAsia="ru-RU"/>
        </w:rPr>
        <w:t xml:space="preserve"> по ВЛ-10 </w:t>
      </w:r>
      <w:proofErr w:type="spellStart"/>
      <w:r w:rsidRPr="00136356">
        <w:rPr>
          <w:rFonts w:eastAsia="Times New Roman"/>
          <w:color w:val="000000"/>
          <w:sz w:val="24"/>
          <w:szCs w:val="24"/>
          <w:lang w:eastAsia="ru-RU"/>
        </w:rPr>
        <w:t>кВ</w:t>
      </w:r>
      <w:proofErr w:type="spellEnd"/>
      <w:r w:rsidRPr="00136356">
        <w:rPr>
          <w:rFonts w:eastAsia="Times New Roman"/>
          <w:color w:val="000000"/>
          <w:sz w:val="24"/>
          <w:szCs w:val="24"/>
          <w:lang w:eastAsia="ru-RU"/>
        </w:rPr>
        <w:t xml:space="preserve"> № 2 ПС 110/10 </w:t>
      </w:r>
      <w:proofErr w:type="spellStart"/>
      <w:r w:rsidRPr="00136356">
        <w:rPr>
          <w:rFonts w:eastAsia="Times New Roman"/>
          <w:color w:val="000000"/>
          <w:sz w:val="24"/>
          <w:szCs w:val="24"/>
          <w:lang w:eastAsia="ru-RU"/>
        </w:rPr>
        <w:t>кВ</w:t>
      </w:r>
      <w:proofErr w:type="spellEnd"/>
      <w:r w:rsidRPr="00136356">
        <w:rPr>
          <w:rFonts w:eastAsia="Times New Roman"/>
          <w:color w:val="000000"/>
          <w:sz w:val="24"/>
          <w:szCs w:val="24"/>
          <w:lang w:eastAsia="ru-RU"/>
        </w:rPr>
        <w:t xml:space="preserve"> «Старая Полтавка», установка шкафа 0,4 </w:t>
      </w:r>
      <w:proofErr w:type="spellStart"/>
      <w:r w:rsidRPr="00136356">
        <w:rPr>
          <w:rFonts w:eastAsia="Times New Roman"/>
          <w:color w:val="000000"/>
          <w:sz w:val="24"/>
          <w:szCs w:val="24"/>
          <w:lang w:eastAsia="ru-RU"/>
        </w:rPr>
        <w:t>кВ</w:t>
      </w:r>
      <w:proofErr w:type="spellEnd"/>
      <w:r w:rsidRPr="00136356">
        <w:rPr>
          <w:rFonts w:eastAsia="Times New Roman"/>
          <w:color w:val="000000"/>
          <w:sz w:val="24"/>
          <w:szCs w:val="24"/>
          <w:lang w:eastAsia="ru-RU"/>
        </w:rPr>
        <w:t xml:space="preserve"> с коммутационным аппаратом (1 единица) для электроснабжения станции катодной защиты с. Новая Полтавка, расположенной в Волгоградской об</w:t>
      </w:r>
      <w:bookmarkStart w:id="0" w:name="_GoBack"/>
      <w:bookmarkEnd w:id="0"/>
      <w:r w:rsidRPr="00136356">
        <w:rPr>
          <w:rFonts w:eastAsia="Times New Roman"/>
          <w:color w:val="000000"/>
          <w:sz w:val="24"/>
          <w:szCs w:val="24"/>
          <w:lang w:eastAsia="ru-RU"/>
        </w:rPr>
        <w:t xml:space="preserve">ласти, </w:t>
      </w:r>
      <w:proofErr w:type="spellStart"/>
      <w:r w:rsidRPr="00136356">
        <w:rPr>
          <w:rFonts w:eastAsia="Times New Roman"/>
          <w:color w:val="000000"/>
          <w:sz w:val="24"/>
          <w:szCs w:val="24"/>
          <w:lang w:eastAsia="ru-RU"/>
        </w:rPr>
        <w:t>Старополтавский</w:t>
      </w:r>
      <w:proofErr w:type="spellEnd"/>
      <w:r w:rsidRPr="00136356">
        <w:rPr>
          <w:rFonts w:eastAsia="Times New Roman"/>
          <w:color w:val="000000"/>
          <w:sz w:val="24"/>
          <w:szCs w:val="24"/>
          <w:lang w:eastAsia="ru-RU"/>
        </w:rPr>
        <w:t xml:space="preserve"> район</w:t>
      </w:r>
      <w:proofErr w:type="gramEnd"/>
      <w:r w:rsidRPr="00136356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36356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End"/>
      <w:r w:rsidRPr="00136356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36356">
        <w:rPr>
          <w:rFonts w:eastAsia="Times New Roman"/>
          <w:color w:val="000000"/>
          <w:sz w:val="24"/>
          <w:szCs w:val="24"/>
          <w:lang w:eastAsia="ru-RU"/>
        </w:rPr>
        <w:t>Новая</w:t>
      </w:r>
      <w:proofErr w:type="gramEnd"/>
      <w:r w:rsidRPr="00136356">
        <w:rPr>
          <w:rFonts w:eastAsia="Times New Roman"/>
          <w:color w:val="000000"/>
          <w:sz w:val="24"/>
          <w:szCs w:val="24"/>
          <w:lang w:eastAsia="ru-RU"/>
        </w:rPr>
        <w:t xml:space="preserve"> Полтавка, пруд Гнилой"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008"/>
        <w:gridCol w:w="5528"/>
        <w:gridCol w:w="3827"/>
        <w:gridCol w:w="4253"/>
      </w:tblGrid>
      <w:tr w:rsidR="00136356" w:rsidRPr="00136356" w:rsidTr="003A55A9">
        <w:trPr>
          <w:trHeight w:val="6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56" w:rsidRPr="00136356" w:rsidRDefault="00136356" w:rsidP="0013635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56" w:rsidRPr="00136356" w:rsidRDefault="00136356" w:rsidP="0013635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56" w:rsidRPr="00136356" w:rsidRDefault="00136356" w:rsidP="0013635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</w:t>
            </w:r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56" w:rsidRPr="00136356" w:rsidRDefault="00136356" w:rsidP="0013635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 2024 – сентябрь 2073</w:t>
            </w:r>
          </w:p>
        </w:tc>
      </w:tr>
      <w:tr w:rsidR="00136356" w:rsidRPr="00136356" w:rsidTr="003A55A9">
        <w:trPr>
          <w:trHeight w:val="8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56" w:rsidRPr="00136356" w:rsidRDefault="00136356" w:rsidP="00136356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3635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56" w:rsidRPr="00136356" w:rsidRDefault="00136356" w:rsidP="0013635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 «Строительство ВЛИ-0,4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(ориентировочной протяженностью 0,355 км) отпайкой от ВЛ-0,4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№ 1 КТП- 10/0,4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№ 33/40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ВЛ-10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№ 2 ПС 110/10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«Старая Полтавка», установка шкафа 0,4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 коммутационным аппаратом (1 единица) для электроснабжения станции катодной защиты с. Новая Полтавка, расположенной в Волгоградской области,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район, с. Новая Полтавка, пруд</w:t>
            </w:r>
            <w:proofErr w:type="gram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Гнилой»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56" w:rsidRPr="00136356" w:rsidRDefault="00136356" w:rsidP="00136356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3635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56" w:rsidRPr="00136356" w:rsidRDefault="00136356" w:rsidP="00136356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3635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136356" w:rsidRPr="00136356" w:rsidTr="003A55A9">
        <w:trPr>
          <w:trHeight w:val="19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56" w:rsidRPr="00136356" w:rsidRDefault="00136356" w:rsidP="00136356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3635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56" w:rsidRPr="00136356" w:rsidRDefault="00136356" w:rsidP="0013635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Эксплуатация объекта «Строительство ВЛИ-0,4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(ориентировочной протяженностью 0,355 км) отпайкой от ВЛ-0,4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№ 1 КТП- 10/0,4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№ 33/40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ВЛ-10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№ 2 ПС 110/10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«Старая Полтавка», установка шкафа 0,4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 коммутационным аппаратом (1 единица) для электроснабжения станции катодной защиты с. Новая Полтавка, расположенной в Волгоградской области, </w:t>
            </w:r>
            <w:proofErr w:type="spellStart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  <w:proofErr w:type="spell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район, с. Новая Полтавка, пруд</w:t>
            </w:r>
            <w:proofErr w:type="gramEnd"/>
            <w:r w:rsidRPr="001363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Гнилой»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56" w:rsidRPr="00136356" w:rsidRDefault="00136356" w:rsidP="00136356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3635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56" w:rsidRPr="00136356" w:rsidRDefault="00136356" w:rsidP="00136356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3635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Х</w:t>
            </w:r>
          </w:p>
        </w:tc>
      </w:tr>
    </w:tbl>
    <w:p w:rsidR="00176929" w:rsidRPr="00475A36" w:rsidRDefault="00176929" w:rsidP="00B16BA9">
      <w:pPr>
        <w:ind w:firstLine="0"/>
        <w:jc w:val="left"/>
        <w:rPr>
          <w:sz w:val="24"/>
          <w:szCs w:val="24"/>
        </w:rPr>
      </w:pPr>
    </w:p>
    <w:sectPr w:rsidR="00176929" w:rsidRPr="00475A36" w:rsidSect="00B16BA9">
      <w:headerReference w:type="first" r:id="rId14"/>
      <w:pgSz w:w="16840" w:h="11907" w:orient="landscape" w:code="9"/>
      <w:pgMar w:top="1134" w:right="1418" w:bottom="1134" w:left="851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3A" w:rsidRDefault="008E773A" w:rsidP="0034201C">
      <w:r>
        <w:separator/>
      </w:r>
    </w:p>
  </w:endnote>
  <w:endnote w:type="continuationSeparator" w:id="0">
    <w:p w:rsidR="008E773A" w:rsidRDefault="008E773A" w:rsidP="0034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3A" w:rsidRDefault="008E773A" w:rsidP="0034201C">
      <w:r>
        <w:separator/>
      </w:r>
    </w:p>
  </w:footnote>
  <w:footnote w:type="continuationSeparator" w:id="0">
    <w:p w:rsidR="008E773A" w:rsidRDefault="008E773A" w:rsidP="0034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3A" w:rsidRPr="005A615A" w:rsidRDefault="008E773A" w:rsidP="005A615A">
    <w:pPr>
      <w:pStyle w:val="a6"/>
      <w:ind w:firstLine="0"/>
      <w:jc w:val="center"/>
      <w:rPr>
        <w:sz w:val="24"/>
      </w:rPr>
    </w:pPr>
    <w:r w:rsidRPr="005A615A">
      <w:rPr>
        <w:sz w:val="24"/>
      </w:rPr>
      <w:fldChar w:fldCharType="begin"/>
    </w:r>
    <w:r w:rsidRPr="005A615A">
      <w:rPr>
        <w:sz w:val="24"/>
      </w:rPr>
      <w:instrText>PAGE   \* MERGEFORMAT</w:instrText>
    </w:r>
    <w:r w:rsidRPr="005A615A">
      <w:rPr>
        <w:sz w:val="24"/>
      </w:rPr>
      <w:fldChar w:fldCharType="separate"/>
    </w:r>
    <w:r w:rsidR="0076751E">
      <w:rPr>
        <w:noProof/>
        <w:sz w:val="24"/>
      </w:rPr>
      <w:t>4</w:t>
    </w:r>
    <w:r w:rsidRPr="005A615A">
      <w:rPr>
        <w:sz w:val="24"/>
      </w:rPr>
      <w:fldChar w:fldCharType="end"/>
    </w:r>
  </w:p>
  <w:p w:rsidR="008E773A" w:rsidRPr="005A615A" w:rsidRDefault="008E773A" w:rsidP="00F64C5E">
    <w:pPr>
      <w:pStyle w:val="a6"/>
      <w:tabs>
        <w:tab w:val="clear" w:pos="4677"/>
        <w:tab w:val="clear" w:pos="9355"/>
      </w:tabs>
      <w:ind w:firstLine="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3A" w:rsidRDefault="008E773A" w:rsidP="00BB76B8">
    <w:pPr>
      <w:ind w:firstLine="0"/>
      <w:jc w:val="center"/>
      <w:rPr>
        <w:sz w:val="20"/>
        <w:szCs w:val="20"/>
      </w:rPr>
    </w:pPr>
    <w:r>
      <w:rPr>
        <w:noProof/>
        <w:sz w:val="20"/>
        <w:szCs w:val="20"/>
        <w:lang w:eastAsia="ru-RU"/>
      </w:rPr>
      <w:drawing>
        <wp:inline distT="0" distB="0" distL="0" distR="0" wp14:anchorId="7A75369D" wp14:editId="7DBD1CB1">
          <wp:extent cx="314325" cy="361950"/>
          <wp:effectExtent l="0" t="0" r="0" b="0"/>
          <wp:docPr id="3" name="Рисунок 3" descr="Описание: Герб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Герб - копи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73A" w:rsidRPr="0034201C" w:rsidRDefault="008E773A" w:rsidP="00BB76B8">
    <w:pPr>
      <w:ind w:firstLine="0"/>
      <w:jc w:val="center"/>
      <w:rPr>
        <w:sz w:val="12"/>
        <w:szCs w:val="12"/>
      </w:rPr>
    </w:pPr>
  </w:p>
  <w:p w:rsidR="008E773A" w:rsidRPr="00C51B49" w:rsidRDefault="008E773A" w:rsidP="00BB76B8">
    <w:pPr>
      <w:ind w:firstLine="0"/>
      <w:jc w:val="center"/>
      <w:rPr>
        <w:sz w:val="32"/>
        <w:szCs w:val="32"/>
      </w:rPr>
    </w:pPr>
    <w:r w:rsidRPr="00C51B49">
      <w:rPr>
        <w:sz w:val="32"/>
        <w:szCs w:val="32"/>
      </w:rPr>
      <w:t>АДМИНИСТРАЦИЯ СТАРОПОЛТАВСКОГО МУНИЦИПАЛЬНОГО РАЙОНА</w:t>
    </w:r>
    <w:r>
      <w:rPr>
        <w:sz w:val="32"/>
        <w:szCs w:val="32"/>
      </w:rPr>
      <w:t xml:space="preserve"> ВОЛГОГРАДСКОЙ ОБЛАСТИ</w:t>
    </w:r>
  </w:p>
  <w:p w:rsidR="008E773A" w:rsidRPr="0034201C" w:rsidRDefault="008E773A" w:rsidP="00BB76B8">
    <w:pPr>
      <w:pBdr>
        <w:bottom w:val="thinThickSmallGap" w:sz="12" w:space="1" w:color="auto"/>
      </w:pBdr>
      <w:ind w:firstLine="0"/>
      <w:jc w:val="center"/>
      <w:rPr>
        <w:sz w:val="12"/>
        <w:szCs w:val="12"/>
      </w:rPr>
    </w:pPr>
  </w:p>
  <w:p w:rsidR="008E773A" w:rsidRPr="00147F93" w:rsidRDefault="008E773A" w:rsidP="00BB76B8">
    <w:pPr>
      <w:spacing w:before="240" w:after="240"/>
      <w:ind w:firstLine="0"/>
      <w:jc w:val="center"/>
      <w:rPr>
        <w:sz w:val="48"/>
        <w:szCs w:val="48"/>
      </w:rPr>
    </w:pPr>
    <w:r w:rsidRPr="00147F93">
      <w:rPr>
        <w:sz w:val="48"/>
        <w:szCs w:val="48"/>
      </w:rPr>
      <w:t>ПОСТАНОВЛЕНИЕ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8C" w:rsidRPr="000C739F" w:rsidRDefault="00B16BA9" w:rsidP="000C739F">
    <w:pPr>
      <w:pStyle w:val="a6"/>
      <w:ind w:firstLine="0"/>
      <w:jc w:val="center"/>
      <w:rPr>
        <w:sz w:val="24"/>
      </w:rPr>
    </w:pPr>
    <w:r w:rsidRPr="005A615A">
      <w:rPr>
        <w:sz w:val="24"/>
      </w:rPr>
      <w:fldChar w:fldCharType="begin"/>
    </w:r>
    <w:r w:rsidRPr="005A615A">
      <w:rPr>
        <w:sz w:val="24"/>
      </w:rPr>
      <w:instrText>PAGE   \* MERGEFORMAT</w:instrText>
    </w:r>
    <w:r w:rsidRPr="005A615A">
      <w:rPr>
        <w:sz w:val="24"/>
      </w:rPr>
      <w:fldChar w:fldCharType="separate"/>
    </w:r>
    <w:r w:rsidR="0076751E">
      <w:rPr>
        <w:noProof/>
        <w:sz w:val="24"/>
      </w:rPr>
      <w:t>2</w:t>
    </w:r>
    <w:r w:rsidRPr="005A615A"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A9" w:rsidRPr="00B16BA9" w:rsidRDefault="00B16BA9" w:rsidP="00B16BA9">
    <w:pPr>
      <w:pStyle w:val="a6"/>
      <w:ind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3A" w:rsidRPr="00540164" w:rsidRDefault="008E773A" w:rsidP="00BB76B8">
    <w:pPr>
      <w:ind w:firstLine="0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7CE"/>
    <w:multiLevelType w:val="singleLevel"/>
    <w:tmpl w:val="C0809400"/>
    <w:lvl w:ilvl="0">
      <w:start w:val="1"/>
      <w:numFmt w:val="decimal"/>
      <w:lvlText w:val="%1."/>
      <w:legacy w:legacy="1" w:legacySpace="0" w:legacyIndent="272"/>
      <w:lvlJc w:val="left"/>
      <w:rPr>
        <w:rFonts w:ascii="Times New Roman" w:hAnsi="Times New Roman" w:cs="Times New Roman" w:hint="default"/>
      </w:rPr>
    </w:lvl>
  </w:abstractNum>
  <w:abstractNum w:abstractNumId="1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86C7E"/>
    <w:multiLevelType w:val="hybridMultilevel"/>
    <w:tmpl w:val="CC3E0106"/>
    <w:lvl w:ilvl="0" w:tplc="C32606AA">
      <w:start w:val="1"/>
      <w:numFmt w:val="decimal"/>
      <w:lvlText w:val="%1."/>
      <w:lvlJc w:val="left"/>
      <w:pPr>
        <w:ind w:left="171" w:hanging="258"/>
      </w:pPr>
      <w:rPr>
        <w:rFonts w:hint="default"/>
        <w:spacing w:val="-1"/>
        <w:w w:val="91"/>
        <w:lang w:val="ru-RU" w:eastAsia="en-US" w:bidi="ar-SA"/>
      </w:rPr>
    </w:lvl>
    <w:lvl w:ilvl="1" w:tplc="E49856BC">
      <w:numFmt w:val="bullet"/>
      <w:lvlText w:val="•"/>
      <w:lvlJc w:val="left"/>
      <w:pPr>
        <w:ind w:left="1044" w:hanging="258"/>
      </w:pPr>
      <w:rPr>
        <w:rFonts w:hint="default"/>
        <w:lang w:val="ru-RU" w:eastAsia="en-US" w:bidi="ar-SA"/>
      </w:rPr>
    </w:lvl>
    <w:lvl w:ilvl="2" w:tplc="DE0CFE50">
      <w:numFmt w:val="bullet"/>
      <w:lvlText w:val="•"/>
      <w:lvlJc w:val="left"/>
      <w:pPr>
        <w:ind w:left="1908" w:hanging="258"/>
      </w:pPr>
      <w:rPr>
        <w:rFonts w:hint="default"/>
        <w:lang w:val="ru-RU" w:eastAsia="en-US" w:bidi="ar-SA"/>
      </w:rPr>
    </w:lvl>
    <w:lvl w:ilvl="3" w:tplc="CDBC57E4">
      <w:numFmt w:val="bullet"/>
      <w:lvlText w:val="•"/>
      <w:lvlJc w:val="left"/>
      <w:pPr>
        <w:ind w:left="2773" w:hanging="258"/>
      </w:pPr>
      <w:rPr>
        <w:rFonts w:hint="default"/>
        <w:lang w:val="ru-RU" w:eastAsia="en-US" w:bidi="ar-SA"/>
      </w:rPr>
    </w:lvl>
    <w:lvl w:ilvl="4" w:tplc="41FE20DA">
      <w:numFmt w:val="bullet"/>
      <w:lvlText w:val="•"/>
      <w:lvlJc w:val="left"/>
      <w:pPr>
        <w:ind w:left="3637" w:hanging="258"/>
      </w:pPr>
      <w:rPr>
        <w:rFonts w:hint="default"/>
        <w:lang w:val="ru-RU" w:eastAsia="en-US" w:bidi="ar-SA"/>
      </w:rPr>
    </w:lvl>
    <w:lvl w:ilvl="5" w:tplc="B18A77D8">
      <w:numFmt w:val="bullet"/>
      <w:lvlText w:val="•"/>
      <w:lvlJc w:val="left"/>
      <w:pPr>
        <w:ind w:left="4502" w:hanging="258"/>
      </w:pPr>
      <w:rPr>
        <w:rFonts w:hint="default"/>
        <w:lang w:val="ru-RU" w:eastAsia="en-US" w:bidi="ar-SA"/>
      </w:rPr>
    </w:lvl>
    <w:lvl w:ilvl="6" w:tplc="12F47B0A">
      <w:numFmt w:val="bullet"/>
      <w:lvlText w:val="•"/>
      <w:lvlJc w:val="left"/>
      <w:pPr>
        <w:ind w:left="5366" w:hanging="258"/>
      </w:pPr>
      <w:rPr>
        <w:rFonts w:hint="default"/>
        <w:lang w:val="ru-RU" w:eastAsia="en-US" w:bidi="ar-SA"/>
      </w:rPr>
    </w:lvl>
    <w:lvl w:ilvl="7" w:tplc="90FA3C84">
      <w:numFmt w:val="bullet"/>
      <w:lvlText w:val="•"/>
      <w:lvlJc w:val="left"/>
      <w:pPr>
        <w:ind w:left="6230" w:hanging="258"/>
      </w:pPr>
      <w:rPr>
        <w:rFonts w:hint="default"/>
        <w:lang w:val="ru-RU" w:eastAsia="en-US" w:bidi="ar-SA"/>
      </w:rPr>
    </w:lvl>
    <w:lvl w:ilvl="8" w:tplc="DCE839C2">
      <w:numFmt w:val="bullet"/>
      <w:lvlText w:val="•"/>
      <w:lvlJc w:val="left"/>
      <w:pPr>
        <w:ind w:left="7095" w:hanging="258"/>
      </w:pPr>
      <w:rPr>
        <w:rFonts w:hint="default"/>
        <w:lang w:val="ru-RU" w:eastAsia="en-US" w:bidi="ar-SA"/>
      </w:rPr>
    </w:lvl>
  </w:abstractNum>
  <w:abstractNum w:abstractNumId="3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E59EA"/>
    <w:multiLevelType w:val="hybridMultilevel"/>
    <w:tmpl w:val="4D0899B0"/>
    <w:lvl w:ilvl="0" w:tplc="A1443CC4">
      <w:numFmt w:val="bullet"/>
      <w:lvlText w:val="–"/>
      <w:lvlJc w:val="left"/>
      <w:pPr>
        <w:ind w:left="2031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9136345E">
      <w:numFmt w:val="bullet"/>
      <w:lvlText w:val="•"/>
      <w:lvlJc w:val="left"/>
      <w:pPr>
        <w:ind w:left="2860" w:hanging="152"/>
      </w:pPr>
      <w:rPr>
        <w:rFonts w:hint="default"/>
        <w:lang w:val="ru-RU" w:eastAsia="en-US" w:bidi="ar-SA"/>
      </w:rPr>
    </w:lvl>
    <w:lvl w:ilvl="2" w:tplc="6AC21B4C">
      <w:numFmt w:val="bullet"/>
      <w:lvlText w:val="•"/>
      <w:lvlJc w:val="left"/>
      <w:pPr>
        <w:ind w:left="3680" w:hanging="152"/>
      </w:pPr>
      <w:rPr>
        <w:rFonts w:hint="default"/>
        <w:lang w:val="ru-RU" w:eastAsia="en-US" w:bidi="ar-SA"/>
      </w:rPr>
    </w:lvl>
    <w:lvl w:ilvl="3" w:tplc="A7781D52">
      <w:numFmt w:val="bullet"/>
      <w:lvlText w:val="•"/>
      <w:lvlJc w:val="left"/>
      <w:pPr>
        <w:ind w:left="4501" w:hanging="152"/>
      </w:pPr>
      <w:rPr>
        <w:rFonts w:hint="default"/>
        <w:lang w:val="ru-RU" w:eastAsia="en-US" w:bidi="ar-SA"/>
      </w:rPr>
    </w:lvl>
    <w:lvl w:ilvl="4" w:tplc="54BC277C">
      <w:numFmt w:val="bullet"/>
      <w:lvlText w:val="•"/>
      <w:lvlJc w:val="left"/>
      <w:pPr>
        <w:ind w:left="5321" w:hanging="152"/>
      </w:pPr>
      <w:rPr>
        <w:rFonts w:hint="default"/>
        <w:lang w:val="ru-RU" w:eastAsia="en-US" w:bidi="ar-SA"/>
      </w:rPr>
    </w:lvl>
    <w:lvl w:ilvl="5" w:tplc="2ACAD378">
      <w:numFmt w:val="bullet"/>
      <w:lvlText w:val="•"/>
      <w:lvlJc w:val="left"/>
      <w:pPr>
        <w:ind w:left="6142" w:hanging="152"/>
      </w:pPr>
      <w:rPr>
        <w:rFonts w:hint="default"/>
        <w:lang w:val="ru-RU" w:eastAsia="en-US" w:bidi="ar-SA"/>
      </w:rPr>
    </w:lvl>
    <w:lvl w:ilvl="6" w:tplc="54582406">
      <w:numFmt w:val="bullet"/>
      <w:lvlText w:val="•"/>
      <w:lvlJc w:val="left"/>
      <w:pPr>
        <w:ind w:left="6962" w:hanging="152"/>
      </w:pPr>
      <w:rPr>
        <w:rFonts w:hint="default"/>
        <w:lang w:val="ru-RU" w:eastAsia="en-US" w:bidi="ar-SA"/>
      </w:rPr>
    </w:lvl>
    <w:lvl w:ilvl="7" w:tplc="7B8E81EE">
      <w:numFmt w:val="bullet"/>
      <w:lvlText w:val="•"/>
      <w:lvlJc w:val="left"/>
      <w:pPr>
        <w:ind w:left="7782" w:hanging="152"/>
      </w:pPr>
      <w:rPr>
        <w:rFonts w:hint="default"/>
        <w:lang w:val="ru-RU" w:eastAsia="en-US" w:bidi="ar-SA"/>
      </w:rPr>
    </w:lvl>
    <w:lvl w:ilvl="8" w:tplc="2F2068FA">
      <w:numFmt w:val="bullet"/>
      <w:lvlText w:val="•"/>
      <w:lvlJc w:val="left"/>
      <w:pPr>
        <w:ind w:left="8603" w:hanging="152"/>
      </w:pPr>
      <w:rPr>
        <w:rFonts w:hint="default"/>
        <w:lang w:val="ru-RU" w:eastAsia="en-US" w:bidi="ar-SA"/>
      </w:rPr>
    </w:lvl>
  </w:abstractNum>
  <w:abstractNum w:abstractNumId="8">
    <w:nsid w:val="49894E02"/>
    <w:multiLevelType w:val="hybridMultilevel"/>
    <w:tmpl w:val="1B0CE392"/>
    <w:lvl w:ilvl="0" w:tplc="2708B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E2ECB"/>
    <w:multiLevelType w:val="hybridMultilevel"/>
    <w:tmpl w:val="C8B20AF2"/>
    <w:lvl w:ilvl="0" w:tplc="6AC80224">
      <w:numFmt w:val="bullet"/>
      <w:lvlText w:val="–"/>
      <w:lvlJc w:val="left"/>
      <w:pPr>
        <w:ind w:left="1662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8CE69FE">
      <w:numFmt w:val="bullet"/>
      <w:lvlText w:val="•"/>
      <w:lvlJc w:val="left"/>
      <w:pPr>
        <w:ind w:left="3707" w:hanging="142"/>
      </w:pPr>
      <w:rPr>
        <w:rFonts w:hint="default"/>
        <w:lang w:val="ru-RU" w:eastAsia="en-US" w:bidi="ar-SA"/>
      </w:rPr>
    </w:lvl>
    <w:lvl w:ilvl="2" w:tplc="C42EBE6A">
      <w:numFmt w:val="bullet"/>
      <w:lvlText w:val="•"/>
      <w:lvlJc w:val="left"/>
      <w:pPr>
        <w:ind w:left="5755" w:hanging="142"/>
      </w:pPr>
      <w:rPr>
        <w:rFonts w:hint="default"/>
        <w:lang w:val="ru-RU" w:eastAsia="en-US" w:bidi="ar-SA"/>
      </w:rPr>
    </w:lvl>
    <w:lvl w:ilvl="3" w:tplc="80800B58">
      <w:numFmt w:val="bullet"/>
      <w:lvlText w:val="•"/>
      <w:lvlJc w:val="left"/>
      <w:pPr>
        <w:ind w:left="7803" w:hanging="142"/>
      </w:pPr>
      <w:rPr>
        <w:rFonts w:hint="default"/>
        <w:lang w:val="ru-RU" w:eastAsia="en-US" w:bidi="ar-SA"/>
      </w:rPr>
    </w:lvl>
    <w:lvl w:ilvl="4" w:tplc="835E40E0">
      <w:numFmt w:val="bullet"/>
      <w:lvlText w:val="•"/>
      <w:lvlJc w:val="left"/>
      <w:pPr>
        <w:ind w:left="9851" w:hanging="142"/>
      </w:pPr>
      <w:rPr>
        <w:rFonts w:hint="default"/>
        <w:lang w:val="ru-RU" w:eastAsia="en-US" w:bidi="ar-SA"/>
      </w:rPr>
    </w:lvl>
    <w:lvl w:ilvl="5" w:tplc="65361F6E">
      <w:numFmt w:val="bullet"/>
      <w:lvlText w:val="•"/>
      <w:lvlJc w:val="left"/>
      <w:pPr>
        <w:ind w:left="11899" w:hanging="142"/>
      </w:pPr>
      <w:rPr>
        <w:rFonts w:hint="default"/>
        <w:lang w:val="ru-RU" w:eastAsia="en-US" w:bidi="ar-SA"/>
      </w:rPr>
    </w:lvl>
    <w:lvl w:ilvl="6" w:tplc="0906819C">
      <w:numFmt w:val="bullet"/>
      <w:lvlText w:val="•"/>
      <w:lvlJc w:val="left"/>
      <w:pPr>
        <w:ind w:left="13946" w:hanging="142"/>
      </w:pPr>
      <w:rPr>
        <w:rFonts w:hint="default"/>
        <w:lang w:val="ru-RU" w:eastAsia="en-US" w:bidi="ar-SA"/>
      </w:rPr>
    </w:lvl>
    <w:lvl w:ilvl="7" w:tplc="A13ABE0E">
      <w:numFmt w:val="bullet"/>
      <w:lvlText w:val="•"/>
      <w:lvlJc w:val="left"/>
      <w:pPr>
        <w:ind w:left="15994" w:hanging="142"/>
      </w:pPr>
      <w:rPr>
        <w:rFonts w:hint="default"/>
        <w:lang w:val="ru-RU" w:eastAsia="en-US" w:bidi="ar-SA"/>
      </w:rPr>
    </w:lvl>
    <w:lvl w:ilvl="8" w:tplc="AB7EB140">
      <w:numFmt w:val="bullet"/>
      <w:lvlText w:val="•"/>
      <w:lvlJc w:val="left"/>
      <w:pPr>
        <w:ind w:left="18042" w:hanging="142"/>
      </w:pPr>
      <w:rPr>
        <w:rFonts w:hint="default"/>
        <w:lang w:val="ru-RU" w:eastAsia="en-US" w:bidi="ar-SA"/>
      </w:rPr>
    </w:lvl>
  </w:abstractNum>
  <w:abstractNum w:abstractNumId="11">
    <w:nsid w:val="68642415"/>
    <w:multiLevelType w:val="multilevel"/>
    <w:tmpl w:val="A17ED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FF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14"/>
  </w:num>
  <w:num w:numId="6">
    <w:abstractNumId w:val="4"/>
  </w:num>
  <w:num w:numId="7">
    <w:abstractNumId w:val="1"/>
  </w:num>
  <w:num w:numId="8">
    <w:abstractNumId w:val="12"/>
  </w:num>
  <w:num w:numId="9">
    <w:abstractNumId w:val="6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CC"/>
    <w:rsid w:val="0001259E"/>
    <w:rsid w:val="0001695F"/>
    <w:rsid w:val="0001760C"/>
    <w:rsid w:val="00020127"/>
    <w:rsid w:val="00020F99"/>
    <w:rsid w:val="00022CAD"/>
    <w:rsid w:val="000232ED"/>
    <w:rsid w:val="00025021"/>
    <w:rsid w:val="0002519A"/>
    <w:rsid w:val="00027ABB"/>
    <w:rsid w:val="0004022C"/>
    <w:rsid w:val="00043B32"/>
    <w:rsid w:val="00050CF7"/>
    <w:rsid w:val="00050E31"/>
    <w:rsid w:val="00051A54"/>
    <w:rsid w:val="0005447C"/>
    <w:rsid w:val="000666CF"/>
    <w:rsid w:val="0008123B"/>
    <w:rsid w:val="00091AF6"/>
    <w:rsid w:val="000A3871"/>
    <w:rsid w:val="000A4BE4"/>
    <w:rsid w:val="000A6992"/>
    <w:rsid w:val="000A74BC"/>
    <w:rsid w:val="000B0DA4"/>
    <w:rsid w:val="000B34CA"/>
    <w:rsid w:val="000C739F"/>
    <w:rsid w:val="000D53B3"/>
    <w:rsid w:val="000E3F93"/>
    <w:rsid w:val="000E6A72"/>
    <w:rsid w:val="000E723D"/>
    <w:rsid w:val="000F10D0"/>
    <w:rsid w:val="000F1491"/>
    <w:rsid w:val="000F6F4B"/>
    <w:rsid w:val="00102410"/>
    <w:rsid w:val="00112343"/>
    <w:rsid w:val="00112509"/>
    <w:rsid w:val="0011474F"/>
    <w:rsid w:val="001209D3"/>
    <w:rsid w:val="00126890"/>
    <w:rsid w:val="00136356"/>
    <w:rsid w:val="00147F93"/>
    <w:rsid w:val="00152221"/>
    <w:rsid w:val="00155B8C"/>
    <w:rsid w:val="0015622A"/>
    <w:rsid w:val="0015686F"/>
    <w:rsid w:val="00161F44"/>
    <w:rsid w:val="0016644E"/>
    <w:rsid w:val="001678B2"/>
    <w:rsid w:val="00172139"/>
    <w:rsid w:val="00176208"/>
    <w:rsid w:val="00176929"/>
    <w:rsid w:val="001840AB"/>
    <w:rsid w:val="00186A6B"/>
    <w:rsid w:val="00194C47"/>
    <w:rsid w:val="00196756"/>
    <w:rsid w:val="00196F6F"/>
    <w:rsid w:val="001A0C2E"/>
    <w:rsid w:val="001A73DF"/>
    <w:rsid w:val="001B249B"/>
    <w:rsid w:val="001B2A56"/>
    <w:rsid w:val="001B384D"/>
    <w:rsid w:val="001B4D71"/>
    <w:rsid w:val="001B6294"/>
    <w:rsid w:val="001C03DD"/>
    <w:rsid w:val="001C13EA"/>
    <w:rsid w:val="001C5139"/>
    <w:rsid w:val="001C5EB1"/>
    <w:rsid w:val="001C6F59"/>
    <w:rsid w:val="001D3606"/>
    <w:rsid w:val="001D5743"/>
    <w:rsid w:val="00202E3D"/>
    <w:rsid w:val="002032DA"/>
    <w:rsid w:val="00203FF6"/>
    <w:rsid w:val="00205AF7"/>
    <w:rsid w:val="0020738A"/>
    <w:rsid w:val="00215C5D"/>
    <w:rsid w:val="00221CA7"/>
    <w:rsid w:val="00245CA6"/>
    <w:rsid w:val="00246346"/>
    <w:rsid w:val="00255B4D"/>
    <w:rsid w:val="002573B6"/>
    <w:rsid w:val="00262F5F"/>
    <w:rsid w:val="002639EE"/>
    <w:rsid w:val="002736AF"/>
    <w:rsid w:val="0027386D"/>
    <w:rsid w:val="0027570F"/>
    <w:rsid w:val="00276D9E"/>
    <w:rsid w:val="00284033"/>
    <w:rsid w:val="00295D90"/>
    <w:rsid w:val="00297D9E"/>
    <w:rsid w:val="002A5678"/>
    <w:rsid w:val="002A6413"/>
    <w:rsid w:val="002B31F7"/>
    <w:rsid w:val="002C507A"/>
    <w:rsid w:val="002D4A53"/>
    <w:rsid w:val="002E0088"/>
    <w:rsid w:val="002E2BE7"/>
    <w:rsid w:val="002E357C"/>
    <w:rsid w:val="002E5F50"/>
    <w:rsid w:val="002E6E09"/>
    <w:rsid w:val="002E784F"/>
    <w:rsid w:val="002F2BBC"/>
    <w:rsid w:val="00300623"/>
    <w:rsid w:val="00303E8F"/>
    <w:rsid w:val="00305D68"/>
    <w:rsid w:val="00310CE1"/>
    <w:rsid w:val="0031332D"/>
    <w:rsid w:val="0031658F"/>
    <w:rsid w:val="00320D2E"/>
    <w:rsid w:val="00321016"/>
    <w:rsid w:val="00325131"/>
    <w:rsid w:val="003265D0"/>
    <w:rsid w:val="00332310"/>
    <w:rsid w:val="00333659"/>
    <w:rsid w:val="00334D10"/>
    <w:rsid w:val="00337E34"/>
    <w:rsid w:val="00340393"/>
    <w:rsid w:val="0034201C"/>
    <w:rsid w:val="00346E20"/>
    <w:rsid w:val="00346EAB"/>
    <w:rsid w:val="003624DA"/>
    <w:rsid w:val="00364272"/>
    <w:rsid w:val="003A0432"/>
    <w:rsid w:val="003A2A31"/>
    <w:rsid w:val="003A55A9"/>
    <w:rsid w:val="003B3314"/>
    <w:rsid w:val="003B4507"/>
    <w:rsid w:val="003D55F8"/>
    <w:rsid w:val="003D6192"/>
    <w:rsid w:val="003E428B"/>
    <w:rsid w:val="003F66E7"/>
    <w:rsid w:val="00402904"/>
    <w:rsid w:val="00403238"/>
    <w:rsid w:val="00414A31"/>
    <w:rsid w:val="00415223"/>
    <w:rsid w:val="0041591E"/>
    <w:rsid w:val="00421616"/>
    <w:rsid w:val="004223A4"/>
    <w:rsid w:val="0042649C"/>
    <w:rsid w:val="00440FE5"/>
    <w:rsid w:val="00441C5F"/>
    <w:rsid w:val="00455847"/>
    <w:rsid w:val="00455A82"/>
    <w:rsid w:val="00475A36"/>
    <w:rsid w:val="00481445"/>
    <w:rsid w:val="00481EE9"/>
    <w:rsid w:val="0048509F"/>
    <w:rsid w:val="004A16DC"/>
    <w:rsid w:val="004A2457"/>
    <w:rsid w:val="004A255B"/>
    <w:rsid w:val="004A56D7"/>
    <w:rsid w:val="004B35BA"/>
    <w:rsid w:val="004B4407"/>
    <w:rsid w:val="004C39A8"/>
    <w:rsid w:val="004C7936"/>
    <w:rsid w:val="004D7567"/>
    <w:rsid w:val="004E110E"/>
    <w:rsid w:val="004E11F7"/>
    <w:rsid w:val="004E1879"/>
    <w:rsid w:val="004E1DAE"/>
    <w:rsid w:val="004E511F"/>
    <w:rsid w:val="004E5FB1"/>
    <w:rsid w:val="004F2DE9"/>
    <w:rsid w:val="004F6FCD"/>
    <w:rsid w:val="00504C31"/>
    <w:rsid w:val="005123CA"/>
    <w:rsid w:val="00512B66"/>
    <w:rsid w:val="005137D6"/>
    <w:rsid w:val="00527CBC"/>
    <w:rsid w:val="00530408"/>
    <w:rsid w:val="005328D8"/>
    <w:rsid w:val="00535F4D"/>
    <w:rsid w:val="00540164"/>
    <w:rsid w:val="005449EB"/>
    <w:rsid w:val="00545B1A"/>
    <w:rsid w:val="005510B8"/>
    <w:rsid w:val="005660A0"/>
    <w:rsid w:val="00566A30"/>
    <w:rsid w:val="005731D1"/>
    <w:rsid w:val="005820E7"/>
    <w:rsid w:val="005944E4"/>
    <w:rsid w:val="005A106E"/>
    <w:rsid w:val="005A22D2"/>
    <w:rsid w:val="005A2F34"/>
    <w:rsid w:val="005A615A"/>
    <w:rsid w:val="005B06AD"/>
    <w:rsid w:val="005B4999"/>
    <w:rsid w:val="005B5FD3"/>
    <w:rsid w:val="005C501D"/>
    <w:rsid w:val="005C78C4"/>
    <w:rsid w:val="005D31C0"/>
    <w:rsid w:val="005D534D"/>
    <w:rsid w:val="005E0630"/>
    <w:rsid w:val="005E1EE4"/>
    <w:rsid w:val="005E4A40"/>
    <w:rsid w:val="005F6AF4"/>
    <w:rsid w:val="0060587A"/>
    <w:rsid w:val="00612493"/>
    <w:rsid w:val="00622F8D"/>
    <w:rsid w:val="00624A1C"/>
    <w:rsid w:val="00632A08"/>
    <w:rsid w:val="00634592"/>
    <w:rsid w:val="00635CBB"/>
    <w:rsid w:val="00652758"/>
    <w:rsid w:val="0065469E"/>
    <w:rsid w:val="006710D4"/>
    <w:rsid w:val="00673592"/>
    <w:rsid w:val="006754F3"/>
    <w:rsid w:val="0068417A"/>
    <w:rsid w:val="0069086F"/>
    <w:rsid w:val="006946A2"/>
    <w:rsid w:val="006A5CD8"/>
    <w:rsid w:val="006B05F9"/>
    <w:rsid w:val="006B4983"/>
    <w:rsid w:val="006B66BF"/>
    <w:rsid w:val="006C56D7"/>
    <w:rsid w:val="006D2561"/>
    <w:rsid w:val="006D5D7C"/>
    <w:rsid w:val="006D5FDE"/>
    <w:rsid w:val="006D7B1C"/>
    <w:rsid w:val="006E53F2"/>
    <w:rsid w:val="006F6BD6"/>
    <w:rsid w:val="00702B81"/>
    <w:rsid w:val="0070401B"/>
    <w:rsid w:val="00706C63"/>
    <w:rsid w:val="00712A9F"/>
    <w:rsid w:val="0071325B"/>
    <w:rsid w:val="00743F68"/>
    <w:rsid w:val="007456A6"/>
    <w:rsid w:val="00750FD5"/>
    <w:rsid w:val="00753725"/>
    <w:rsid w:val="007540E6"/>
    <w:rsid w:val="00760BEB"/>
    <w:rsid w:val="00760EFD"/>
    <w:rsid w:val="0076751E"/>
    <w:rsid w:val="007675B1"/>
    <w:rsid w:val="007777BF"/>
    <w:rsid w:val="007822A3"/>
    <w:rsid w:val="0078576F"/>
    <w:rsid w:val="00786C22"/>
    <w:rsid w:val="007917CA"/>
    <w:rsid w:val="00793B30"/>
    <w:rsid w:val="007B5461"/>
    <w:rsid w:val="007B7B94"/>
    <w:rsid w:val="007B7CFE"/>
    <w:rsid w:val="007C10FE"/>
    <w:rsid w:val="007C1816"/>
    <w:rsid w:val="007C1817"/>
    <w:rsid w:val="007C22D4"/>
    <w:rsid w:val="007C7324"/>
    <w:rsid w:val="007D4537"/>
    <w:rsid w:val="007E292D"/>
    <w:rsid w:val="007E5A38"/>
    <w:rsid w:val="007F3B9B"/>
    <w:rsid w:val="007F5C0C"/>
    <w:rsid w:val="007F5F21"/>
    <w:rsid w:val="00800F3C"/>
    <w:rsid w:val="0080168F"/>
    <w:rsid w:val="00802C6F"/>
    <w:rsid w:val="00802EEC"/>
    <w:rsid w:val="00807A27"/>
    <w:rsid w:val="0081105F"/>
    <w:rsid w:val="00815656"/>
    <w:rsid w:val="00815A9B"/>
    <w:rsid w:val="00821582"/>
    <w:rsid w:val="008239C9"/>
    <w:rsid w:val="00825816"/>
    <w:rsid w:val="008258BA"/>
    <w:rsid w:val="008310EA"/>
    <w:rsid w:val="00831B2F"/>
    <w:rsid w:val="00834C61"/>
    <w:rsid w:val="00837CEF"/>
    <w:rsid w:val="0084693E"/>
    <w:rsid w:val="00850276"/>
    <w:rsid w:val="00860F32"/>
    <w:rsid w:val="0087783F"/>
    <w:rsid w:val="008801C2"/>
    <w:rsid w:val="008829BC"/>
    <w:rsid w:val="00896E17"/>
    <w:rsid w:val="008971D5"/>
    <w:rsid w:val="008A575D"/>
    <w:rsid w:val="008B76FE"/>
    <w:rsid w:val="008D0C42"/>
    <w:rsid w:val="008D5BCD"/>
    <w:rsid w:val="008D7162"/>
    <w:rsid w:val="008D7B68"/>
    <w:rsid w:val="008E0F25"/>
    <w:rsid w:val="008E2459"/>
    <w:rsid w:val="008E773A"/>
    <w:rsid w:val="008F5A41"/>
    <w:rsid w:val="009027D4"/>
    <w:rsid w:val="00916718"/>
    <w:rsid w:val="00917BC8"/>
    <w:rsid w:val="0092191E"/>
    <w:rsid w:val="00931599"/>
    <w:rsid w:val="00932ED3"/>
    <w:rsid w:val="0093740D"/>
    <w:rsid w:val="009376A3"/>
    <w:rsid w:val="0094114B"/>
    <w:rsid w:val="00943037"/>
    <w:rsid w:val="0096492F"/>
    <w:rsid w:val="00966BD5"/>
    <w:rsid w:val="009673E9"/>
    <w:rsid w:val="00971A88"/>
    <w:rsid w:val="0097202E"/>
    <w:rsid w:val="0097697D"/>
    <w:rsid w:val="00980F0C"/>
    <w:rsid w:val="0098417D"/>
    <w:rsid w:val="00990A75"/>
    <w:rsid w:val="00991A9B"/>
    <w:rsid w:val="009940C4"/>
    <w:rsid w:val="00994FB1"/>
    <w:rsid w:val="00996E9A"/>
    <w:rsid w:val="009A4F3E"/>
    <w:rsid w:val="009A6138"/>
    <w:rsid w:val="009B00C4"/>
    <w:rsid w:val="009B2245"/>
    <w:rsid w:val="009C23DF"/>
    <w:rsid w:val="009D03E9"/>
    <w:rsid w:val="009D45D6"/>
    <w:rsid w:val="009D4E9A"/>
    <w:rsid w:val="009D610A"/>
    <w:rsid w:val="00A03168"/>
    <w:rsid w:val="00A11108"/>
    <w:rsid w:val="00A17E4C"/>
    <w:rsid w:val="00A346C1"/>
    <w:rsid w:val="00A361ED"/>
    <w:rsid w:val="00A40896"/>
    <w:rsid w:val="00A40B89"/>
    <w:rsid w:val="00A504DD"/>
    <w:rsid w:val="00A57BEB"/>
    <w:rsid w:val="00A622F3"/>
    <w:rsid w:val="00A67F7F"/>
    <w:rsid w:val="00A736BA"/>
    <w:rsid w:val="00A97C21"/>
    <w:rsid w:val="00AA22E0"/>
    <w:rsid w:val="00AB4C8C"/>
    <w:rsid w:val="00AB5C9B"/>
    <w:rsid w:val="00AB7861"/>
    <w:rsid w:val="00AD5A7C"/>
    <w:rsid w:val="00AE774C"/>
    <w:rsid w:val="00AF5703"/>
    <w:rsid w:val="00B00037"/>
    <w:rsid w:val="00B01270"/>
    <w:rsid w:val="00B03618"/>
    <w:rsid w:val="00B074B7"/>
    <w:rsid w:val="00B10620"/>
    <w:rsid w:val="00B16BA9"/>
    <w:rsid w:val="00B222B7"/>
    <w:rsid w:val="00B240A9"/>
    <w:rsid w:val="00B24B97"/>
    <w:rsid w:val="00B27B15"/>
    <w:rsid w:val="00B329E2"/>
    <w:rsid w:val="00B37DAD"/>
    <w:rsid w:val="00B37FC4"/>
    <w:rsid w:val="00B407AC"/>
    <w:rsid w:val="00B52343"/>
    <w:rsid w:val="00B535C8"/>
    <w:rsid w:val="00B5536C"/>
    <w:rsid w:val="00B62B2C"/>
    <w:rsid w:val="00B67136"/>
    <w:rsid w:val="00B67788"/>
    <w:rsid w:val="00B70A0A"/>
    <w:rsid w:val="00B710C3"/>
    <w:rsid w:val="00B74756"/>
    <w:rsid w:val="00B77B58"/>
    <w:rsid w:val="00B82A11"/>
    <w:rsid w:val="00B84089"/>
    <w:rsid w:val="00B90DC2"/>
    <w:rsid w:val="00BB3E95"/>
    <w:rsid w:val="00BB410A"/>
    <w:rsid w:val="00BB5217"/>
    <w:rsid w:val="00BB76B8"/>
    <w:rsid w:val="00BC279F"/>
    <w:rsid w:val="00BC3DA1"/>
    <w:rsid w:val="00BC4F19"/>
    <w:rsid w:val="00BC7445"/>
    <w:rsid w:val="00BE5306"/>
    <w:rsid w:val="00BE56F7"/>
    <w:rsid w:val="00BE782C"/>
    <w:rsid w:val="00BF03C4"/>
    <w:rsid w:val="00BF60B9"/>
    <w:rsid w:val="00BF71E9"/>
    <w:rsid w:val="00BF7A78"/>
    <w:rsid w:val="00C03040"/>
    <w:rsid w:val="00C045FE"/>
    <w:rsid w:val="00C12E9B"/>
    <w:rsid w:val="00C162AD"/>
    <w:rsid w:val="00C207B4"/>
    <w:rsid w:val="00C2133E"/>
    <w:rsid w:val="00C329AF"/>
    <w:rsid w:val="00C34C00"/>
    <w:rsid w:val="00C353D6"/>
    <w:rsid w:val="00C374F5"/>
    <w:rsid w:val="00C515C3"/>
    <w:rsid w:val="00C51B49"/>
    <w:rsid w:val="00C57571"/>
    <w:rsid w:val="00C63864"/>
    <w:rsid w:val="00C7173B"/>
    <w:rsid w:val="00C73F08"/>
    <w:rsid w:val="00C75A53"/>
    <w:rsid w:val="00C77524"/>
    <w:rsid w:val="00C85B16"/>
    <w:rsid w:val="00C94A41"/>
    <w:rsid w:val="00C97A14"/>
    <w:rsid w:val="00C97F08"/>
    <w:rsid w:val="00CA4463"/>
    <w:rsid w:val="00CB7418"/>
    <w:rsid w:val="00CB78D7"/>
    <w:rsid w:val="00CC6044"/>
    <w:rsid w:val="00CD3E34"/>
    <w:rsid w:val="00CE10AF"/>
    <w:rsid w:val="00CE1B2D"/>
    <w:rsid w:val="00CE1CB8"/>
    <w:rsid w:val="00CE4E85"/>
    <w:rsid w:val="00CF498B"/>
    <w:rsid w:val="00D01434"/>
    <w:rsid w:val="00D064B9"/>
    <w:rsid w:val="00D10241"/>
    <w:rsid w:val="00D40B79"/>
    <w:rsid w:val="00D41B4C"/>
    <w:rsid w:val="00D459C2"/>
    <w:rsid w:val="00D5048C"/>
    <w:rsid w:val="00D527FA"/>
    <w:rsid w:val="00D65F82"/>
    <w:rsid w:val="00D6617E"/>
    <w:rsid w:val="00D67D00"/>
    <w:rsid w:val="00D72B29"/>
    <w:rsid w:val="00D75AA7"/>
    <w:rsid w:val="00D82571"/>
    <w:rsid w:val="00D83BFE"/>
    <w:rsid w:val="00D90EF2"/>
    <w:rsid w:val="00D92489"/>
    <w:rsid w:val="00D9446C"/>
    <w:rsid w:val="00D94493"/>
    <w:rsid w:val="00DB22EF"/>
    <w:rsid w:val="00DB3A57"/>
    <w:rsid w:val="00DB5264"/>
    <w:rsid w:val="00DC31BE"/>
    <w:rsid w:val="00DC4600"/>
    <w:rsid w:val="00DD4952"/>
    <w:rsid w:val="00E02901"/>
    <w:rsid w:val="00E04A8C"/>
    <w:rsid w:val="00E06D3C"/>
    <w:rsid w:val="00E124D8"/>
    <w:rsid w:val="00E1422B"/>
    <w:rsid w:val="00E15874"/>
    <w:rsid w:val="00E15A74"/>
    <w:rsid w:val="00E17D4F"/>
    <w:rsid w:val="00E254E7"/>
    <w:rsid w:val="00E25D04"/>
    <w:rsid w:val="00E26502"/>
    <w:rsid w:val="00E51B7E"/>
    <w:rsid w:val="00E625C2"/>
    <w:rsid w:val="00E6608D"/>
    <w:rsid w:val="00E66BBB"/>
    <w:rsid w:val="00E70E2C"/>
    <w:rsid w:val="00E73097"/>
    <w:rsid w:val="00E73FC1"/>
    <w:rsid w:val="00E76E9A"/>
    <w:rsid w:val="00E77297"/>
    <w:rsid w:val="00E80FB8"/>
    <w:rsid w:val="00E81FC7"/>
    <w:rsid w:val="00E8221E"/>
    <w:rsid w:val="00E90919"/>
    <w:rsid w:val="00EA32C9"/>
    <w:rsid w:val="00EA5492"/>
    <w:rsid w:val="00EB6A32"/>
    <w:rsid w:val="00EC0A4D"/>
    <w:rsid w:val="00EC5FAE"/>
    <w:rsid w:val="00ED0B38"/>
    <w:rsid w:val="00ED40B9"/>
    <w:rsid w:val="00ED5C91"/>
    <w:rsid w:val="00ED6281"/>
    <w:rsid w:val="00ED6419"/>
    <w:rsid w:val="00EE1B5E"/>
    <w:rsid w:val="00EE2B8E"/>
    <w:rsid w:val="00EF6CDC"/>
    <w:rsid w:val="00F02ABE"/>
    <w:rsid w:val="00F03139"/>
    <w:rsid w:val="00F03D9E"/>
    <w:rsid w:val="00F073CC"/>
    <w:rsid w:val="00F120A5"/>
    <w:rsid w:val="00F20A4E"/>
    <w:rsid w:val="00F372F8"/>
    <w:rsid w:val="00F424BC"/>
    <w:rsid w:val="00F45172"/>
    <w:rsid w:val="00F45CAB"/>
    <w:rsid w:val="00F46E96"/>
    <w:rsid w:val="00F5304D"/>
    <w:rsid w:val="00F562F8"/>
    <w:rsid w:val="00F64C5E"/>
    <w:rsid w:val="00F768BB"/>
    <w:rsid w:val="00F859A9"/>
    <w:rsid w:val="00F85B04"/>
    <w:rsid w:val="00F85EB6"/>
    <w:rsid w:val="00F87873"/>
    <w:rsid w:val="00F90F4E"/>
    <w:rsid w:val="00F93B7A"/>
    <w:rsid w:val="00FA2ED3"/>
    <w:rsid w:val="00FA3276"/>
    <w:rsid w:val="00FA3C0A"/>
    <w:rsid w:val="00FB0A3C"/>
    <w:rsid w:val="00FB1068"/>
    <w:rsid w:val="00FB15A2"/>
    <w:rsid w:val="00FC3A5D"/>
    <w:rsid w:val="00FC6CAF"/>
    <w:rsid w:val="00FD4820"/>
    <w:rsid w:val="00FD654A"/>
    <w:rsid w:val="00FD7298"/>
    <w:rsid w:val="00FE39D4"/>
    <w:rsid w:val="00FF08DD"/>
    <w:rsid w:val="00FF18C2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1"/>
    <w:qFormat/>
    <w:rsid w:val="001024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1"/>
    <w:qFormat/>
    <w:rsid w:val="00BC279F"/>
    <w:pPr>
      <w:widowControl w:val="0"/>
      <w:autoSpaceDE w:val="0"/>
      <w:autoSpaceDN w:val="0"/>
      <w:spacing w:before="188"/>
      <w:ind w:left="1709" w:right="1386" w:firstLine="0"/>
      <w:jc w:val="center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basedOn w:val="a0"/>
    <w:link w:val="30"/>
    <w:uiPriority w:val="1"/>
    <w:qFormat/>
    <w:rsid w:val="002573B6"/>
    <w:pPr>
      <w:widowControl w:val="0"/>
      <w:autoSpaceDE w:val="0"/>
      <w:autoSpaceDN w:val="0"/>
      <w:ind w:firstLine="0"/>
      <w:outlineLvl w:val="2"/>
    </w:pPr>
    <w:rPr>
      <w:rFonts w:ascii="Cambria" w:eastAsia="Cambria" w:hAnsi="Cambria" w:cs="Cambria"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9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449EB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4201C"/>
    <w:rPr>
      <w:sz w:val="28"/>
      <w:szCs w:val="22"/>
      <w:lang w:eastAsia="en-US"/>
    </w:rPr>
  </w:style>
  <w:style w:type="paragraph" w:styleId="a8">
    <w:name w:val="footer"/>
    <w:basedOn w:val="a0"/>
    <w:link w:val="a9"/>
    <w:unhideWhenUsed/>
    <w:rsid w:val="003420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4201C"/>
    <w:rPr>
      <w:sz w:val="28"/>
      <w:szCs w:val="22"/>
      <w:lang w:eastAsia="en-US"/>
    </w:rPr>
  </w:style>
  <w:style w:type="paragraph" w:styleId="31">
    <w:name w:val="Body Text 3"/>
    <w:basedOn w:val="a0"/>
    <w:link w:val="32"/>
    <w:rsid w:val="00147F93"/>
    <w:pPr>
      <w:spacing w:before="120"/>
      <w:ind w:firstLine="0"/>
    </w:pPr>
    <w:rPr>
      <w:rFonts w:eastAsia="Times New Roman"/>
      <w:szCs w:val="20"/>
      <w:lang w:eastAsia="ru-RU"/>
    </w:rPr>
  </w:style>
  <w:style w:type="character" w:customStyle="1" w:styleId="32">
    <w:name w:val="Основной текст 3 Знак"/>
    <w:link w:val="31"/>
    <w:rsid w:val="00147F93"/>
    <w:rPr>
      <w:rFonts w:eastAsia="Times New Roman"/>
      <w:sz w:val="28"/>
    </w:rPr>
  </w:style>
  <w:style w:type="paragraph" w:styleId="aa">
    <w:name w:val="Balloon Text"/>
    <w:basedOn w:val="a0"/>
    <w:link w:val="ab"/>
    <w:semiHidden/>
    <w:unhideWhenUsed/>
    <w:rsid w:val="00D75A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D75AA7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1B384D"/>
    <w:rPr>
      <w:rFonts w:eastAsia="Times New Roman"/>
      <w:snapToGrid w:val="0"/>
      <w:sz w:val="24"/>
    </w:rPr>
  </w:style>
  <w:style w:type="paragraph" w:customStyle="1" w:styleId="ac">
    <w:name w:val="Название раздела"/>
    <w:basedOn w:val="a0"/>
    <w:rsid w:val="001B384D"/>
    <w:pPr>
      <w:ind w:firstLine="0"/>
      <w:jc w:val="center"/>
    </w:pPr>
    <w:rPr>
      <w:rFonts w:eastAsia="Times New Roman"/>
      <w:b/>
      <w:szCs w:val="28"/>
      <w:lang w:eastAsia="ru-RU"/>
    </w:rPr>
  </w:style>
  <w:style w:type="character" w:styleId="ad">
    <w:name w:val="page number"/>
    <w:basedOn w:val="a1"/>
    <w:rsid w:val="001B384D"/>
  </w:style>
  <w:style w:type="paragraph" w:customStyle="1" w:styleId="ae">
    <w:name w:val="Разделитель таблиц"/>
    <w:basedOn w:val="a0"/>
    <w:rsid w:val="001B384D"/>
    <w:pPr>
      <w:spacing w:line="14" w:lineRule="exact"/>
      <w:ind w:firstLine="0"/>
      <w:jc w:val="left"/>
    </w:pPr>
    <w:rPr>
      <w:rFonts w:eastAsia="Times New Roman"/>
      <w:sz w:val="2"/>
      <w:szCs w:val="20"/>
      <w:lang w:eastAsia="ru-RU"/>
    </w:rPr>
  </w:style>
  <w:style w:type="paragraph" w:customStyle="1" w:styleId="af">
    <w:name w:val="Заголовок таблицы"/>
    <w:basedOn w:val="11"/>
    <w:rsid w:val="001B384D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1"/>
    <w:rsid w:val="001B384D"/>
    <w:rPr>
      <w:sz w:val="22"/>
    </w:rPr>
  </w:style>
  <w:style w:type="paragraph" w:customStyle="1" w:styleId="af1">
    <w:name w:val="Заголовок таблицы повторяющийся"/>
    <w:basedOn w:val="11"/>
    <w:rsid w:val="001B384D"/>
    <w:pPr>
      <w:jc w:val="center"/>
    </w:pPr>
    <w:rPr>
      <w:b/>
      <w:sz w:val="22"/>
    </w:rPr>
  </w:style>
  <w:style w:type="character" w:styleId="af2">
    <w:name w:val="annotation reference"/>
    <w:semiHidden/>
    <w:rsid w:val="001B384D"/>
    <w:rPr>
      <w:sz w:val="16"/>
      <w:szCs w:val="16"/>
    </w:rPr>
  </w:style>
  <w:style w:type="paragraph" w:styleId="af3">
    <w:name w:val="annotation text"/>
    <w:basedOn w:val="a0"/>
    <w:link w:val="af4"/>
    <w:semiHidden/>
    <w:rsid w:val="001B384D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semiHidden/>
    <w:rsid w:val="001B384D"/>
    <w:rPr>
      <w:rFonts w:eastAsia="Times New Roman"/>
    </w:rPr>
  </w:style>
  <w:style w:type="paragraph" w:customStyle="1" w:styleId="af5">
    <w:name w:val="Название подраздела"/>
    <w:basedOn w:val="11"/>
    <w:rsid w:val="001B384D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11"/>
    <w:rsid w:val="001B384D"/>
    <w:pPr>
      <w:numPr>
        <w:numId w:val="11"/>
      </w:numPr>
      <w:snapToGrid w:val="0"/>
      <w:jc w:val="center"/>
    </w:pPr>
    <w:rPr>
      <w:sz w:val="22"/>
    </w:rPr>
  </w:style>
  <w:style w:type="paragraph" w:styleId="af6">
    <w:name w:val="Document Map"/>
    <w:basedOn w:val="a0"/>
    <w:link w:val="af7"/>
    <w:semiHidden/>
    <w:rsid w:val="001B384D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1B384D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1B38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Основной текст1"/>
    <w:basedOn w:val="a1"/>
    <w:rsid w:val="00C213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Default">
    <w:name w:val="Default"/>
    <w:rsid w:val="00276D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1"/>
    <w:rsid w:val="002573B6"/>
    <w:rPr>
      <w:rFonts w:ascii="Cambria" w:eastAsia="Cambria" w:hAnsi="Cambria" w:cs="Cambria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102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1F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81FC7"/>
    <w:pPr>
      <w:widowControl w:val="0"/>
      <w:autoSpaceDE w:val="0"/>
      <w:autoSpaceDN w:val="0"/>
      <w:spacing w:before="112"/>
      <w:ind w:left="212" w:firstLine="0"/>
      <w:jc w:val="center"/>
    </w:pPr>
    <w:rPr>
      <w:rFonts w:eastAsia="Times New Roman"/>
      <w:sz w:val="22"/>
    </w:rPr>
  </w:style>
  <w:style w:type="table" w:customStyle="1" w:styleId="TableNormal1">
    <w:name w:val="Table Normal1"/>
    <w:uiPriority w:val="2"/>
    <w:semiHidden/>
    <w:unhideWhenUsed/>
    <w:qFormat/>
    <w:rsid w:val="00F20A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20A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1F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336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336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336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336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0"/>
    <w:link w:val="af9"/>
    <w:uiPriority w:val="1"/>
    <w:unhideWhenUsed/>
    <w:qFormat/>
    <w:rsid w:val="00673592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673592"/>
    <w:rPr>
      <w:sz w:val="28"/>
      <w:szCs w:val="22"/>
      <w:lang w:eastAsia="en-US"/>
    </w:rPr>
  </w:style>
  <w:style w:type="table" w:customStyle="1" w:styleId="TableNormal8">
    <w:name w:val="Table Normal8"/>
    <w:uiPriority w:val="2"/>
    <w:semiHidden/>
    <w:unhideWhenUsed/>
    <w:qFormat/>
    <w:rsid w:val="00012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1"/>
    <w:link w:val="2"/>
    <w:uiPriority w:val="1"/>
    <w:rsid w:val="00BC279F"/>
    <w:rPr>
      <w:rFonts w:eastAsia="Times New Roman"/>
      <w:b/>
      <w:bCs/>
      <w:sz w:val="24"/>
      <w:szCs w:val="24"/>
      <w:lang w:eastAsia="en-US"/>
    </w:rPr>
  </w:style>
  <w:style w:type="paragraph" w:styleId="afa">
    <w:name w:val="List Paragraph"/>
    <w:basedOn w:val="a0"/>
    <w:uiPriority w:val="1"/>
    <w:qFormat/>
    <w:rsid w:val="00BC279F"/>
    <w:pPr>
      <w:widowControl w:val="0"/>
      <w:autoSpaceDE w:val="0"/>
      <w:autoSpaceDN w:val="0"/>
      <w:ind w:firstLine="0"/>
      <w:jc w:val="left"/>
    </w:pPr>
    <w:rPr>
      <w:rFonts w:eastAsia="Times New Roman"/>
      <w:sz w:val="22"/>
    </w:rPr>
  </w:style>
  <w:style w:type="table" w:customStyle="1" w:styleId="TableNormal26">
    <w:name w:val="Table Normal26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1"/>
    <w:qFormat/>
    <w:rsid w:val="001024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1"/>
    <w:qFormat/>
    <w:rsid w:val="00BC279F"/>
    <w:pPr>
      <w:widowControl w:val="0"/>
      <w:autoSpaceDE w:val="0"/>
      <w:autoSpaceDN w:val="0"/>
      <w:spacing w:before="188"/>
      <w:ind w:left="1709" w:right="1386" w:firstLine="0"/>
      <w:jc w:val="center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basedOn w:val="a0"/>
    <w:link w:val="30"/>
    <w:uiPriority w:val="1"/>
    <w:qFormat/>
    <w:rsid w:val="002573B6"/>
    <w:pPr>
      <w:widowControl w:val="0"/>
      <w:autoSpaceDE w:val="0"/>
      <w:autoSpaceDN w:val="0"/>
      <w:ind w:firstLine="0"/>
      <w:outlineLvl w:val="2"/>
    </w:pPr>
    <w:rPr>
      <w:rFonts w:ascii="Cambria" w:eastAsia="Cambria" w:hAnsi="Cambria" w:cs="Cambria"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9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449EB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4201C"/>
    <w:rPr>
      <w:sz w:val="28"/>
      <w:szCs w:val="22"/>
      <w:lang w:eastAsia="en-US"/>
    </w:rPr>
  </w:style>
  <w:style w:type="paragraph" w:styleId="a8">
    <w:name w:val="footer"/>
    <w:basedOn w:val="a0"/>
    <w:link w:val="a9"/>
    <w:unhideWhenUsed/>
    <w:rsid w:val="003420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4201C"/>
    <w:rPr>
      <w:sz w:val="28"/>
      <w:szCs w:val="22"/>
      <w:lang w:eastAsia="en-US"/>
    </w:rPr>
  </w:style>
  <w:style w:type="paragraph" w:styleId="31">
    <w:name w:val="Body Text 3"/>
    <w:basedOn w:val="a0"/>
    <w:link w:val="32"/>
    <w:rsid w:val="00147F93"/>
    <w:pPr>
      <w:spacing w:before="120"/>
      <w:ind w:firstLine="0"/>
    </w:pPr>
    <w:rPr>
      <w:rFonts w:eastAsia="Times New Roman"/>
      <w:szCs w:val="20"/>
      <w:lang w:eastAsia="ru-RU"/>
    </w:rPr>
  </w:style>
  <w:style w:type="character" w:customStyle="1" w:styleId="32">
    <w:name w:val="Основной текст 3 Знак"/>
    <w:link w:val="31"/>
    <w:rsid w:val="00147F93"/>
    <w:rPr>
      <w:rFonts w:eastAsia="Times New Roman"/>
      <w:sz w:val="28"/>
    </w:rPr>
  </w:style>
  <w:style w:type="paragraph" w:styleId="aa">
    <w:name w:val="Balloon Text"/>
    <w:basedOn w:val="a0"/>
    <w:link w:val="ab"/>
    <w:semiHidden/>
    <w:unhideWhenUsed/>
    <w:rsid w:val="00D75A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D75AA7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1B384D"/>
    <w:rPr>
      <w:rFonts w:eastAsia="Times New Roman"/>
      <w:snapToGrid w:val="0"/>
      <w:sz w:val="24"/>
    </w:rPr>
  </w:style>
  <w:style w:type="paragraph" w:customStyle="1" w:styleId="ac">
    <w:name w:val="Название раздела"/>
    <w:basedOn w:val="a0"/>
    <w:rsid w:val="001B384D"/>
    <w:pPr>
      <w:ind w:firstLine="0"/>
      <w:jc w:val="center"/>
    </w:pPr>
    <w:rPr>
      <w:rFonts w:eastAsia="Times New Roman"/>
      <w:b/>
      <w:szCs w:val="28"/>
      <w:lang w:eastAsia="ru-RU"/>
    </w:rPr>
  </w:style>
  <w:style w:type="character" w:styleId="ad">
    <w:name w:val="page number"/>
    <w:basedOn w:val="a1"/>
    <w:rsid w:val="001B384D"/>
  </w:style>
  <w:style w:type="paragraph" w:customStyle="1" w:styleId="ae">
    <w:name w:val="Разделитель таблиц"/>
    <w:basedOn w:val="a0"/>
    <w:rsid w:val="001B384D"/>
    <w:pPr>
      <w:spacing w:line="14" w:lineRule="exact"/>
      <w:ind w:firstLine="0"/>
      <w:jc w:val="left"/>
    </w:pPr>
    <w:rPr>
      <w:rFonts w:eastAsia="Times New Roman"/>
      <w:sz w:val="2"/>
      <w:szCs w:val="20"/>
      <w:lang w:eastAsia="ru-RU"/>
    </w:rPr>
  </w:style>
  <w:style w:type="paragraph" w:customStyle="1" w:styleId="af">
    <w:name w:val="Заголовок таблицы"/>
    <w:basedOn w:val="11"/>
    <w:rsid w:val="001B384D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1"/>
    <w:rsid w:val="001B384D"/>
    <w:rPr>
      <w:sz w:val="22"/>
    </w:rPr>
  </w:style>
  <w:style w:type="paragraph" w:customStyle="1" w:styleId="af1">
    <w:name w:val="Заголовок таблицы повторяющийся"/>
    <w:basedOn w:val="11"/>
    <w:rsid w:val="001B384D"/>
    <w:pPr>
      <w:jc w:val="center"/>
    </w:pPr>
    <w:rPr>
      <w:b/>
      <w:sz w:val="22"/>
    </w:rPr>
  </w:style>
  <w:style w:type="character" w:styleId="af2">
    <w:name w:val="annotation reference"/>
    <w:semiHidden/>
    <w:rsid w:val="001B384D"/>
    <w:rPr>
      <w:sz w:val="16"/>
      <w:szCs w:val="16"/>
    </w:rPr>
  </w:style>
  <w:style w:type="paragraph" w:styleId="af3">
    <w:name w:val="annotation text"/>
    <w:basedOn w:val="a0"/>
    <w:link w:val="af4"/>
    <w:semiHidden/>
    <w:rsid w:val="001B384D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semiHidden/>
    <w:rsid w:val="001B384D"/>
    <w:rPr>
      <w:rFonts w:eastAsia="Times New Roman"/>
    </w:rPr>
  </w:style>
  <w:style w:type="paragraph" w:customStyle="1" w:styleId="af5">
    <w:name w:val="Название подраздела"/>
    <w:basedOn w:val="11"/>
    <w:rsid w:val="001B384D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11"/>
    <w:rsid w:val="001B384D"/>
    <w:pPr>
      <w:numPr>
        <w:numId w:val="11"/>
      </w:numPr>
      <w:snapToGrid w:val="0"/>
      <w:jc w:val="center"/>
    </w:pPr>
    <w:rPr>
      <w:sz w:val="22"/>
    </w:rPr>
  </w:style>
  <w:style w:type="paragraph" w:styleId="af6">
    <w:name w:val="Document Map"/>
    <w:basedOn w:val="a0"/>
    <w:link w:val="af7"/>
    <w:semiHidden/>
    <w:rsid w:val="001B384D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1B384D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1B38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Основной текст1"/>
    <w:basedOn w:val="a1"/>
    <w:rsid w:val="00C213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Default">
    <w:name w:val="Default"/>
    <w:rsid w:val="00276D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1"/>
    <w:rsid w:val="002573B6"/>
    <w:rPr>
      <w:rFonts w:ascii="Cambria" w:eastAsia="Cambria" w:hAnsi="Cambria" w:cs="Cambria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102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1F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81FC7"/>
    <w:pPr>
      <w:widowControl w:val="0"/>
      <w:autoSpaceDE w:val="0"/>
      <w:autoSpaceDN w:val="0"/>
      <w:spacing w:before="112"/>
      <w:ind w:left="212" w:firstLine="0"/>
      <w:jc w:val="center"/>
    </w:pPr>
    <w:rPr>
      <w:rFonts w:eastAsia="Times New Roman"/>
      <w:sz w:val="22"/>
    </w:rPr>
  </w:style>
  <w:style w:type="table" w:customStyle="1" w:styleId="TableNormal1">
    <w:name w:val="Table Normal1"/>
    <w:uiPriority w:val="2"/>
    <w:semiHidden/>
    <w:unhideWhenUsed/>
    <w:qFormat/>
    <w:rsid w:val="00F20A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20A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1F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336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336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336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336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0"/>
    <w:link w:val="af9"/>
    <w:uiPriority w:val="1"/>
    <w:unhideWhenUsed/>
    <w:qFormat/>
    <w:rsid w:val="00673592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673592"/>
    <w:rPr>
      <w:sz w:val="28"/>
      <w:szCs w:val="22"/>
      <w:lang w:eastAsia="en-US"/>
    </w:rPr>
  </w:style>
  <w:style w:type="table" w:customStyle="1" w:styleId="TableNormal8">
    <w:name w:val="Table Normal8"/>
    <w:uiPriority w:val="2"/>
    <w:semiHidden/>
    <w:unhideWhenUsed/>
    <w:qFormat/>
    <w:rsid w:val="00012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045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1"/>
    <w:link w:val="2"/>
    <w:uiPriority w:val="1"/>
    <w:rsid w:val="00BC279F"/>
    <w:rPr>
      <w:rFonts w:eastAsia="Times New Roman"/>
      <w:b/>
      <w:bCs/>
      <w:sz w:val="24"/>
      <w:szCs w:val="24"/>
      <w:lang w:eastAsia="en-US"/>
    </w:rPr>
  </w:style>
  <w:style w:type="paragraph" w:styleId="afa">
    <w:name w:val="List Paragraph"/>
    <w:basedOn w:val="a0"/>
    <w:uiPriority w:val="1"/>
    <w:qFormat/>
    <w:rsid w:val="00BC279F"/>
    <w:pPr>
      <w:widowControl w:val="0"/>
      <w:autoSpaceDE w:val="0"/>
      <w:autoSpaceDN w:val="0"/>
      <w:ind w:firstLine="0"/>
      <w:jc w:val="left"/>
    </w:pPr>
    <w:rPr>
      <w:rFonts w:eastAsia="Times New Roman"/>
      <w:sz w:val="22"/>
    </w:rPr>
  </w:style>
  <w:style w:type="table" w:customStyle="1" w:styleId="TableNormal26">
    <w:name w:val="Table Normal26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unhideWhenUsed/>
    <w:qFormat/>
    <w:rsid w:val="00BC27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BA1E-F367-4EB7-9139-A68B3523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10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Побоков</dc:creator>
  <cp:lastModifiedBy>Побоков Никита Дмитриевич</cp:lastModifiedBy>
  <cp:revision>68</cp:revision>
  <cp:lastPrinted>2024-09-02T06:19:00Z</cp:lastPrinted>
  <dcterms:created xsi:type="dcterms:W3CDTF">2021-05-27T13:08:00Z</dcterms:created>
  <dcterms:modified xsi:type="dcterms:W3CDTF">2024-09-02T06:25:00Z</dcterms:modified>
</cp:coreProperties>
</file>