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FA" w:rsidRPr="008C5B34" w:rsidRDefault="00E12FFA" w:rsidP="00E12FFA">
      <w:pPr>
        <w:rPr>
          <w:rFonts w:ascii="Arial" w:hAnsi="Arial" w:cs="Arial"/>
          <w:b/>
          <w:sz w:val="24"/>
          <w:szCs w:val="24"/>
        </w:rPr>
      </w:pPr>
      <w:r w:rsidRPr="008C5B3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ВОЛГОГРАДСКАЯ ОБЛАСТЬ</w:t>
      </w:r>
    </w:p>
    <w:p w:rsidR="00E12FFA" w:rsidRPr="008C5B34" w:rsidRDefault="00E12FFA" w:rsidP="00E12FFA">
      <w:pPr>
        <w:rPr>
          <w:rFonts w:ascii="Arial" w:hAnsi="Arial" w:cs="Arial"/>
          <w:b/>
          <w:sz w:val="24"/>
          <w:szCs w:val="24"/>
        </w:rPr>
      </w:pPr>
      <w:r w:rsidRPr="008C5B34">
        <w:rPr>
          <w:rFonts w:ascii="Arial" w:hAnsi="Arial" w:cs="Arial"/>
          <w:b/>
          <w:sz w:val="24"/>
          <w:szCs w:val="24"/>
        </w:rPr>
        <w:t xml:space="preserve">                                          СТАРОПОЛТАВСКИЙ МУНИЦИПАЛЬНЫЙ РАЙОН</w:t>
      </w:r>
    </w:p>
    <w:p w:rsidR="00E12FFA" w:rsidRPr="008C5B34" w:rsidRDefault="00E12FFA" w:rsidP="00E12FFA">
      <w:pPr>
        <w:rPr>
          <w:rFonts w:ascii="Arial" w:hAnsi="Arial" w:cs="Arial"/>
          <w:b/>
          <w:sz w:val="24"/>
          <w:szCs w:val="24"/>
        </w:rPr>
      </w:pPr>
      <w:r w:rsidRPr="008C5B34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BA274A" w:rsidRPr="008C5B34">
        <w:rPr>
          <w:rFonts w:ascii="Arial" w:hAnsi="Arial" w:cs="Arial"/>
          <w:b/>
          <w:sz w:val="24"/>
          <w:szCs w:val="24"/>
        </w:rPr>
        <w:t>Лятошинское</w:t>
      </w:r>
      <w:r w:rsidRPr="008C5B34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E12FFA" w:rsidRPr="008C5B34" w:rsidRDefault="00E12FFA" w:rsidP="00E12FFA">
      <w:pPr>
        <w:rPr>
          <w:rFonts w:ascii="Arial" w:hAnsi="Arial" w:cs="Arial"/>
          <w:b/>
          <w:sz w:val="24"/>
          <w:szCs w:val="24"/>
        </w:rPr>
      </w:pPr>
    </w:p>
    <w:p w:rsidR="00E12FFA" w:rsidRPr="008C5B34" w:rsidRDefault="00E12FFA" w:rsidP="002640D6">
      <w:pPr>
        <w:pBdr>
          <w:bottom w:val="single" w:sz="12" w:space="2" w:color="auto"/>
        </w:pBdr>
        <w:rPr>
          <w:rFonts w:ascii="Arial" w:hAnsi="Arial" w:cs="Arial"/>
          <w:b/>
          <w:sz w:val="24"/>
          <w:szCs w:val="24"/>
        </w:rPr>
      </w:pPr>
      <w:r w:rsidRPr="008C5B34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proofErr w:type="spellStart"/>
      <w:r w:rsidR="00BA274A" w:rsidRPr="008C5B34">
        <w:rPr>
          <w:rFonts w:ascii="Arial" w:hAnsi="Arial" w:cs="Arial"/>
          <w:b/>
          <w:sz w:val="24"/>
          <w:szCs w:val="24"/>
        </w:rPr>
        <w:t>Лятошинская</w:t>
      </w:r>
      <w:proofErr w:type="spellEnd"/>
      <w:r w:rsidRPr="008C5B34">
        <w:rPr>
          <w:rFonts w:ascii="Arial" w:hAnsi="Arial" w:cs="Arial"/>
          <w:b/>
          <w:sz w:val="24"/>
          <w:szCs w:val="24"/>
        </w:rPr>
        <w:t xml:space="preserve"> СЕЛЬСКАЯ  ДУМА</w:t>
      </w:r>
    </w:p>
    <w:p w:rsidR="00E12FFA" w:rsidRPr="008C5B34" w:rsidRDefault="00E12FFA" w:rsidP="002640D6">
      <w:pPr>
        <w:pBdr>
          <w:bottom w:val="single" w:sz="12" w:space="2" w:color="auto"/>
        </w:pBdr>
        <w:rPr>
          <w:rFonts w:ascii="Arial" w:hAnsi="Arial" w:cs="Arial"/>
          <w:b/>
          <w:sz w:val="24"/>
          <w:szCs w:val="24"/>
        </w:rPr>
      </w:pPr>
    </w:p>
    <w:p w:rsidR="00E12FFA" w:rsidRPr="008C5B34" w:rsidRDefault="00E12FFA" w:rsidP="002640D6">
      <w:pPr>
        <w:shd w:val="clear" w:color="auto" w:fill="FFFFFF"/>
        <w:tabs>
          <w:tab w:val="left" w:pos="7334"/>
        </w:tabs>
        <w:jc w:val="center"/>
        <w:rPr>
          <w:rFonts w:ascii="Arial" w:hAnsi="Arial" w:cs="Arial"/>
          <w:color w:val="000000"/>
          <w:spacing w:val="-16"/>
          <w:sz w:val="24"/>
          <w:szCs w:val="24"/>
        </w:rPr>
      </w:pPr>
      <w:r w:rsidRPr="008C5B34">
        <w:rPr>
          <w:rFonts w:ascii="Arial" w:hAnsi="Arial" w:cs="Arial"/>
          <w:color w:val="000000"/>
          <w:spacing w:val="-16"/>
          <w:sz w:val="24"/>
          <w:szCs w:val="24"/>
        </w:rPr>
        <w:t>РЕШЕНИЕ</w:t>
      </w:r>
    </w:p>
    <w:p w:rsidR="00464D60" w:rsidRPr="008C5B34" w:rsidRDefault="00E12FFA" w:rsidP="002640D6">
      <w:pPr>
        <w:shd w:val="clear" w:color="auto" w:fill="FFFFFF"/>
        <w:tabs>
          <w:tab w:val="left" w:pos="7334"/>
        </w:tabs>
        <w:rPr>
          <w:rFonts w:ascii="Arial" w:hAnsi="Arial" w:cs="Arial"/>
          <w:sz w:val="24"/>
          <w:szCs w:val="24"/>
        </w:rPr>
      </w:pPr>
      <w:r w:rsidRPr="008C5B34">
        <w:rPr>
          <w:rFonts w:ascii="Arial" w:hAnsi="Arial" w:cs="Arial"/>
          <w:color w:val="000000"/>
          <w:spacing w:val="-16"/>
          <w:sz w:val="24"/>
          <w:szCs w:val="24"/>
        </w:rPr>
        <w:t xml:space="preserve">от </w:t>
      </w:r>
      <w:r w:rsidR="00522BA1" w:rsidRPr="008C5B34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030610" w:rsidRPr="008C5B34">
        <w:rPr>
          <w:rFonts w:ascii="Arial" w:hAnsi="Arial" w:cs="Arial"/>
          <w:color w:val="000000"/>
          <w:spacing w:val="-16"/>
          <w:sz w:val="24"/>
          <w:szCs w:val="24"/>
        </w:rPr>
        <w:t>02.09.</w:t>
      </w:r>
      <w:r w:rsidR="00ED405D" w:rsidRPr="008C5B34">
        <w:rPr>
          <w:rFonts w:ascii="Arial" w:hAnsi="Arial" w:cs="Arial"/>
          <w:color w:val="000000"/>
          <w:spacing w:val="-16"/>
          <w:sz w:val="24"/>
          <w:szCs w:val="24"/>
        </w:rPr>
        <w:t>20</w:t>
      </w:r>
      <w:r w:rsidR="00E060BC" w:rsidRPr="008C5B34">
        <w:rPr>
          <w:rFonts w:ascii="Arial" w:hAnsi="Arial" w:cs="Arial"/>
          <w:color w:val="000000"/>
          <w:spacing w:val="-16"/>
          <w:sz w:val="24"/>
          <w:szCs w:val="24"/>
        </w:rPr>
        <w:t>2</w:t>
      </w:r>
      <w:r w:rsidR="00522BA1" w:rsidRPr="008C5B34">
        <w:rPr>
          <w:rFonts w:ascii="Arial" w:hAnsi="Arial" w:cs="Arial"/>
          <w:color w:val="000000"/>
          <w:spacing w:val="-16"/>
          <w:sz w:val="24"/>
          <w:szCs w:val="24"/>
        </w:rPr>
        <w:t>4</w:t>
      </w:r>
      <w:r w:rsidR="001148DE" w:rsidRPr="008C5B34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8C5B34">
        <w:rPr>
          <w:rFonts w:ascii="Arial" w:hAnsi="Arial" w:cs="Arial"/>
          <w:color w:val="000000"/>
          <w:spacing w:val="-16"/>
          <w:sz w:val="24"/>
          <w:szCs w:val="24"/>
        </w:rPr>
        <w:t>г.</w:t>
      </w:r>
      <w:r w:rsidR="00DA3ACE" w:rsidRPr="008C5B34">
        <w:rPr>
          <w:rFonts w:ascii="Arial" w:hAnsi="Arial" w:cs="Arial"/>
          <w:color w:val="000000"/>
          <w:spacing w:val="-16"/>
          <w:sz w:val="24"/>
          <w:szCs w:val="24"/>
        </w:rPr>
        <w:tab/>
      </w:r>
      <w:r w:rsidR="008B7B15" w:rsidRPr="008C5B34">
        <w:rPr>
          <w:rFonts w:ascii="Arial" w:hAnsi="Arial" w:cs="Arial"/>
          <w:color w:val="000000"/>
          <w:spacing w:val="-16"/>
          <w:sz w:val="24"/>
          <w:szCs w:val="24"/>
        </w:rPr>
        <w:t xml:space="preserve">              </w:t>
      </w:r>
      <w:r w:rsidR="00DA3ACE" w:rsidRPr="008C5B34">
        <w:rPr>
          <w:rFonts w:ascii="Arial" w:hAnsi="Arial" w:cs="Arial"/>
          <w:color w:val="000000"/>
          <w:spacing w:val="-16"/>
          <w:sz w:val="24"/>
          <w:szCs w:val="24"/>
        </w:rPr>
        <w:t>№</w:t>
      </w:r>
      <w:r w:rsidR="008B7B15" w:rsidRPr="008C5B34"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r w:rsidR="00030610" w:rsidRPr="008C5B34">
        <w:rPr>
          <w:rFonts w:ascii="Arial" w:hAnsi="Arial" w:cs="Arial"/>
          <w:color w:val="000000"/>
          <w:spacing w:val="-16"/>
          <w:sz w:val="24"/>
          <w:szCs w:val="24"/>
        </w:rPr>
        <w:t>20</w:t>
      </w:r>
    </w:p>
    <w:p w:rsidR="00E060BC" w:rsidRPr="008C5B34" w:rsidRDefault="00E060BC" w:rsidP="002640D6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060BC" w:rsidRPr="008C5B34" w:rsidRDefault="00E060BC" w:rsidP="002640D6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О внесении </w:t>
      </w:r>
      <w:r w:rsidR="004D5558" w:rsidRPr="008C5B34">
        <w:rPr>
          <w:rFonts w:ascii="Arial" w:hAnsi="Arial" w:cs="Arial"/>
          <w:color w:val="000000"/>
          <w:spacing w:val="-5"/>
          <w:sz w:val="24"/>
          <w:szCs w:val="24"/>
        </w:rPr>
        <w:t>изменений</w:t>
      </w:r>
      <w:r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в решение</w:t>
      </w:r>
    </w:p>
    <w:p w:rsidR="00E060BC" w:rsidRPr="008C5B34" w:rsidRDefault="00FC7C54" w:rsidP="002640D6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proofErr w:type="spellStart"/>
      <w:r w:rsidRPr="008C5B34">
        <w:rPr>
          <w:rFonts w:ascii="Arial" w:hAnsi="Arial" w:cs="Arial"/>
          <w:color w:val="000000"/>
          <w:spacing w:val="-5"/>
          <w:sz w:val="24"/>
          <w:szCs w:val="24"/>
        </w:rPr>
        <w:t>Лятошинской</w:t>
      </w:r>
      <w:proofErr w:type="spellEnd"/>
      <w:r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D87485" w:rsidRPr="008C5B34">
        <w:rPr>
          <w:rFonts w:ascii="Arial" w:hAnsi="Arial" w:cs="Arial"/>
          <w:color w:val="000000"/>
          <w:spacing w:val="-5"/>
          <w:sz w:val="24"/>
          <w:szCs w:val="24"/>
        </w:rPr>
        <w:t>сельской Думы от 28.10.2019 № 20</w:t>
      </w:r>
      <w:r w:rsidR="00E060BC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</w:p>
    <w:p w:rsidR="00464D60" w:rsidRPr="008C5B34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>«</w:t>
      </w:r>
      <w:r w:rsidR="00DA3ACE" w:rsidRPr="008C5B34">
        <w:rPr>
          <w:rFonts w:ascii="Arial" w:hAnsi="Arial" w:cs="Arial"/>
          <w:color w:val="000000"/>
          <w:spacing w:val="-5"/>
          <w:sz w:val="24"/>
          <w:szCs w:val="24"/>
        </w:rPr>
        <w:t>Об установлении земельного налога</w:t>
      </w:r>
      <w:r w:rsidRPr="008C5B34">
        <w:rPr>
          <w:rFonts w:ascii="Arial" w:hAnsi="Arial" w:cs="Arial"/>
          <w:color w:val="000000"/>
          <w:spacing w:val="-5"/>
          <w:sz w:val="24"/>
          <w:szCs w:val="24"/>
        </w:rPr>
        <w:t>»</w:t>
      </w:r>
    </w:p>
    <w:p w:rsidR="00E87E3F" w:rsidRPr="008C5B34" w:rsidRDefault="00E87E3F" w:rsidP="00E060B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F297C" w:rsidRPr="008C5B34" w:rsidRDefault="00DA3ACE" w:rsidP="00E0304D">
      <w:pPr>
        <w:shd w:val="clear" w:color="auto" w:fill="FFFFFF"/>
        <w:ind w:firstLine="672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proofErr w:type="gramStart"/>
      <w:r w:rsidRPr="008C5B34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</w:t>
      </w:r>
      <w:r w:rsidR="00E0304D" w:rsidRPr="008C5B34">
        <w:rPr>
          <w:rFonts w:ascii="Arial" w:hAnsi="Arial" w:cs="Arial"/>
          <w:color w:val="000000"/>
          <w:spacing w:val="-3"/>
          <w:sz w:val="24"/>
          <w:szCs w:val="24"/>
        </w:rPr>
        <w:t xml:space="preserve"> с Федеральным законом от </w:t>
      </w:r>
      <w:r w:rsidR="00522BA1" w:rsidRPr="008C5B34">
        <w:rPr>
          <w:rFonts w:ascii="Arial" w:hAnsi="Arial" w:cs="Arial"/>
          <w:color w:val="000000"/>
          <w:spacing w:val="-3"/>
          <w:sz w:val="24"/>
          <w:szCs w:val="24"/>
        </w:rPr>
        <w:t>31</w:t>
      </w:r>
      <w:r w:rsidR="00E0304D" w:rsidRPr="008C5B34">
        <w:rPr>
          <w:rFonts w:ascii="Arial" w:hAnsi="Arial" w:cs="Arial"/>
          <w:color w:val="000000"/>
          <w:spacing w:val="-3"/>
          <w:sz w:val="24"/>
          <w:szCs w:val="24"/>
        </w:rPr>
        <w:t>.07.202</w:t>
      </w:r>
      <w:r w:rsidR="00522BA1" w:rsidRPr="008C5B3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E0304D" w:rsidRPr="008C5B34">
        <w:rPr>
          <w:rFonts w:ascii="Arial" w:hAnsi="Arial" w:cs="Arial"/>
          <w:color w:val="000000"/>
          <w:spacing w:val="-3"/>
          <w:sz w:val="24"/>
          <w:szCs w:val="24"/>
        </w:rPr>
        <w:t xml:space="preserve"> № </w:t>
      </w:r>
      <w:r w:rsidR="00522BA1" w:rsidRPr="008C5B34">
        <w:rPr>
          <w:rFonts w:ascii="Arial" w:hAnsi="Arial" w:cs="Arial"/>
          <w:color w:val="000000"/>
          <w:spacing w:val="-3"/>
          <w:sz w:val="24"/>
          <w:szCs w:val="24"/>
        </w:rPr>
        <w:t>389</w:t>
      </w:r>
      <w:r w:rsidR="00E0304D" w:rsidRPr="008C5B34">
        <w:rPr>
          <w:rFonts w:ascii="Arial" w:hAnsi="Arial" w:cs="Arial"/>
          <w:color w:val="000000"/>
          <w:spacing w:val="-3"/>
          <w:sz w:val="24"/>
          <w:szCs w:val="24"/>
        </w:rPr>
        <w:t>-ФЗ «О внесении изменений в части первую и вторую Налогового код</w:t>
      </w:r>
      <w:r w:rsidR="00823017" w:rsidRPr="008C5B34">
        <w:rPr>
          <w:rFonts w:ascii="Arial" w:hAnsi="Arial" w:cs="Arial"/>
          <w:color w:val="000000"/>
          <w:spacing w:val="-3"/>
          <w:sz w:val="24"/>
          <w:szCs w:val="24"/>
        </w:rPr>
        <w:t>екса Российской Федерации</w:t>
      </w:r>
      <w:r w:rsidR="00522BA1" w:rsidRPr="008C5B34">
        <w:rPr>
          <w:rFonts w:ascii="Arial" w:hAnsi="Arial" w:cs="Arial"/>
          <w:color w:val="000000"/>
          <w:spacing w:val="-3"/>
          <w:sz w:val="24"/>
          <w:szCs w:val="24"/>
        </w:rPr>
        <w:t>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823017" w:rsidRPr="008C5B34">
        <w:rPr>
          <w:rFonts w:ascii="Arial" w:hAnsi="Arial" w:cs="Arial"/>
          <w:color w:val="000000"/>
          <w:spacing w:val="-3"/>
          <w:sz w:val="24"/>
          <w:szCs w:val="24"/>
        </w:rPr>
        <w:t>»</w:t>
      </w:r>
      <w:r w:rsidR="0012094B" w:rsidRPr="008C5B34">
        <w:rPr>
          <w:rFonts w:ascii="Arial" w:hAnsi="Arial" w:cs="Arial"/>
          <w:color w:val="000000"/>
          <w:sz w:val="24"/>
          <w:szCs w:val="24"/>
        </w:rPr>
        <w:t>,</w:t>
      </w:r>
      <w:r w:rsidRPr="008C5B34">
        <w:rPr>
          <w:rFonts w:ascii="Arial" w:hAnsi="Arial" w:cs="Arial"/>
          <w:color w:val="000000"/>
          <w:sz w:val="24"/>
          <w:szCs w:val="24"/>
        </w:rPr>
        <w:t xml:space="preserve"> Устав</w:t>
      </w:r>
      <w:r w:rsidR="00CF297C" w:rsidRPr="008C5B34">
        <w:rPr>
          <w:rFonts w:ascii="Arial" w:hAnsi="Arial" w:cs="Arial"/>
          <w:color w:val="000000"/>
          <w:sz w:val="24"/>
          <w:szCs w:val="24"/>
        </w:rPr>
        <w:t>ом</w:t>
      </w:r>
      <w:r w:rsidRPr="008C5B34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54" w:rsidRPr="008C5B34">
        <w:rPr>
          <w:rFonts w:ascii="Arial" w:hAnsi="Arial" w:cs="Arial"/>
          <w:color w:val="000000"/>
          <w:sz w:val="24"/>
          <w:szCs w:val="24"/>
        </w:rPr>
        <w:t>Лятошинского</w:t>
      </w:r>
      <w:r w:rsidRPr="008C5B34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8C5B34">
        <w:rPr>
          <w:rFonts w:ascii="Arial" w:hAnsi="Arial" w:cs="Arial"/>
          <w:color w:val="000000"/>
          <w:spacing w:val="-5"/>
          <w:sz w:val="24"/>
          <w:szCs w:val="24"/>
        </w:rPr>
        <w:t>Старополтавского муниципального района Волгоградской области,</w:t>
      </w:r>
      <w:r w:rsidR="00CF297C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="00FC7C54" w:rsidRPr="008C5B34">
        <w:rPr>
          <w:rFonts w:ascii="Arial" w:hAnsi="Arial" w:cs="Arial"/>
          <w:color w:val="000000"/>
          <w:spacing w:val="-2"/>
          <w:sz w:val="24"/>
          <w:szCs w:val="24"/>
        </w:rPr>
        <w:t>Лятошинская</w:t>
      </w:r>
      <w:proofErr w:type="spellEnd"/>
      <w:r w:rsidRPr="008C5B34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сельская Дума </w:t>
      </w:r>
      <w:proofErr w:type="gramEnd"/>
    </w:p>
    <w:p w:rsidR="00FB6105" w:rsidRPr="008C5B34" w:rsidRDefault="00FB6105" w:rsidP="005E6F87">
      <w:pPr>
        <w:shd w:val="clear" w:color="auto" w:fill="FFFFFF"/>
        <w:ind w:firstLine="672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64D60" w:rsidRPr="008C5B34" w:rsidRDefault="00CF297C" w:rsidP="005E6F87">
      <w:pPr>
        <w:shd w:val="clear" w:color="auto" w:fill="FFFFFF"/>
        <w:ind w:firstLine="672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>РЕШИЛА</w:t>
      </w:r>
      <w:r w:rsidR="00DA3ACE" w:rsidRPr="008C5B34">
        <w:rPr>
          <w:rFonts w:ascii="Arial" w:hAnsi="Arial" w:cs="Arial"/>
          <w:color w:val="000000"/>
          <w:spacing w:val="-5"/>
          <w:sz w:val="24"/>
          <w:szCs w:val="24"/>
        </w:rPr>
        <w:t>:</w:t>
      </w:r>
    </w:p>
    <w:p w:rsidR="00CF5128" w:rsidRPr="008C5B34" w:rsidRDefault="00DA3ACE" w:rsidP="004D555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5B34">
        <w:rPr>
          <w:rFonts w:ascii="Arial" w:hAnsi="Arial" w:cs="Arial"/>
          <w:color w:val="000000"/>
          <w:sz w:val="24"/>
          <w:szCs w:val="24"/>
        </w:rPr>
        <w:t xml:space="preserve">1. </w:t>
      </w:r>
      <w:r w:rsidR="009F12B8" w:rsidRPr="008C5B34">
        <w:rPr>
          <w:rFonts w:ascii="Arial" w:hAnsi="Arial" w:cs="Arial"/>
          <w:color w:val="000000"/>
          <w:sz w:val="24"/>
          <w:szCs w:val="24"/>
        </w:rPr>
        <w:t>Внести в</w:t>
      </w:r>
      <w:r w:rsidR="00E060BC" w:rsidRPr="008C5B34">
        <w:rPr>
          <w:rFonts w:ascii="Arial" w:hAnsi="Arial" w:cs="Arial"/>
          <w:sz w:val="24"/>
          <w:szCs w:val="24"/>
        </w:rPr>
        <w:t xml:space="preserve"> </w:t>
      </w:r>
      <w:r w:rsidR="00E060BC" w:rsidRPr="008C5B34">
        <w:rPr>
          <w:rFonts w:ascii="Arial" w:hAnsi="Arial" w:cs="Arial"/>
          <w:color w:val="000000"/>
          <w:sz w:val="24"/>
          <w:szCs w:val="24"/>
        </w:rPr>
        <w:t>решени</w:t>
      </w:r>
      <w:r w:rsidR="009F12B8" w:rsidRPr="008C5B34">
        <w:rPr>
          <w:rFonts w:ascii="Arial" w:hAnsi="Arial" w:cs="Arial"/>
          <w:color w:val="000000"/>
          <w:sz w:val="24"/>
          <w:szCs w:val="24"/>
        </w:rPr>
        <w:t>е</w:t>
      </w:r>
      <w:r w:rsidR="00E060BC" w:rsidRPr="008C5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7C54" w:rsidRPr="008C5B34">
        <w:rPr>
          <w:rFonts w:ascii="Arial" w:hAnsi="Arial" w:cs="Arial"/>
          <w:color w:val="000000"/>
          <w:sz w:val="24"/>
          <w:szCs w:val="24"/>
        </w:rPr>
        <w:t>Лятошинской</w:t>
      </w:r>
      <w:proofErr w:type="spellEnd"/>
      <w:r w:rsidR="00D87485" w:rsidRPr="008C5B34">
        <w:rPr>
          <w:rFonts w:ascii="Arial" w:hAnsi="Arial" w:cs="Arial"/>
          <w:color w:val="000000"/>
          <w:sz w:val="24"/>
          <w:szCs w:val="24"/>
        </w:rPr>
        <w:t xml:space="preserve"> сельской Думы от 28.10.2019 № 20 </w:t>
      </w:r>
      <w:r w:rsidR="00E060BC" w:rsidRPr="008C5B34">
        <w:rPr>
          <w:rFonts w:ascii="Arial" w:hAnsi="Arial" w:cs="Arial"/>
          <w:color w:val="000000"/>
          <w:sz w:val="24"/>
          <w:szCs w:val="24"/>
        </w:rPr>
        <w:t xml:space="preserve">«Об установлении земельного налога» </w:t>
      </w:r>
      <w:r w:rsidR="009F12B8" w:rsidRPr="008C5B34">
        <w:rPr>
          <w:rFonts w:ascii="Arial" w:hAnsi="Arial" w:cs="Arial"/>
          <w:color w:val="000000"/>
          <w:sz w:val="24"/>
          <w:szCs w:val="24"/>
        </w:rPr>
        <w:t>следующие изменения</w:t>
      </w:r>
      <w:r w:rsidR="009956EE" w:rsidRPr="008C5B34">
        <w:rPr>
          <w:rFonts w:ascii="Arial" w:hAnsi="Arial" w:cs="Arial"/>
          <w:color w:val="000000"/>
          <w:sz w:val="24"/>
          <w:szCs w:val="24"/>
        </w:rPr>
        <w:t>:</w:t>
      </w:r>
    </w:p>
    <w:p w:rsidR="002640D6" w:rsidRPr="008C5B34" w:rsidRDefault="002640D6" w:rsidP="002640D6">
      <w:pPr>
        <w:shd w:val="clear" w:color="auto" w:fill="FFFFFF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522BA1" w:rsidRPr="008C5B34" w:rsidRDefault="00BA274A" w:rsidP="00522BA1">
      <w:pPr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Дополнить </w:t>
      </w:r>
      <w:r w:rsidR="00367DCF" w:rsidRPr="008C5B34">
        <w:rPr>
          <w:rFonts w:ascii="Arial" w:hAnsi="Arial" w:cs="Arial"/>
          <w:color w:val="000000"/>
          <w:spacing w:val="-5"/>
          <w:sz w:val="24"/>
          <w:szCs w:val="24"/>
        </w:rPr>
        <w:t>пункт</w:t>
      </w:r>
      <w:r w:rsidRPr="008C5B34">
        <w:rPr>
          <w:rFonts w:ascii="Arial" w:hAnsi="Arial" w:cs="Arial"/>
          <w:color w:val="000000"/>
          <w:spacing w:val="-5"/>
          <w:sz w:val="24"/>
          <w:szCs w:val="24"/>
        </w:rPr>
        <w:t>ом</w:t>
      </w:r>
      <w:r w:rsidR="00522BA1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367DCF" w:rsidRPr="008C5B34">
        <w:rPr>
          <w:rFonts w:ascii="Arial" w:hAnsi="Arial" w:cs="Arial"/>
          <w:color w:val="000000"/>
          <w:spacing w:val="-5"/>
          <w:sz w:val="24"/>
          <w:szCs w:val="24"/>
        </w:rPr>
        <w:t>3</w:t>
      </w:r>
      <w:r w:rsidR="00522BA1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9F12B8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8C5B34">
        <w:rPr>
          <w:rFonts w:ascii="Arial" w:hAnsi="Arial" w:cs="Arial"/>
          <w:color w:val="000000"/>
          <w:spacing w:val="-5"/>
          <w:sz w:val="24"/>
          <w:szCs w:val="24"/>
        </w:rPr>
        <w:t>следующего содержания</w:t>
      </w:r>
      <w:r w:rsidR="00522BA1" w:rsidRPr="008C5B34">
        <w:rPr>
          <w:rFonts w:ascii="Arial" w:hAnsi="Arial" w:cs="Arial"/>
          <w:color w:val="000000"/>
          <w:spacing w:val="-5"/>
          <w:sz w:val="24"/>
          <w:szCs w:val="24"/>
        </w:rPr>
        <w:t>:</w:t>
      </w:r>
    </w:p>
    <w:p w:rsidR="00BA274A" w:rsidRPr="008C5B34" w:rsidRDefault="00D47F66" w:rsidP="00BA274A">
      <w:pPr>
        <w:widowControl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>«</w:t>
      </w:r>
      <w:r w:rsidR="00BA274A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3. </w:t>
      </w:r>
      <w:r w:rsidR="00BA274A" w:rsidRPr="008C5B34">
        <w:rPr>
          <w:rFonts w:ascii="Arial" w:hAnsi="Arial" w:cs="Arial"/>
          <w:bCs/>
          <w:sz w:val="24"/>
          <w:szCs w:val="24"/>
        </w:rPr>
        <w:t>Порядок и сроки уплаты налога и авансовых платежей по налогу</w:t>
      </w:r>
    </w:p>
    <w:p w:rsidR="00367DCF" w:rsidRPr="008C5B34" w:rsidRDefault="00367DCF" w:rsidP="00367DCF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C5B34">
        <w:rPr>
          <w:rFonts w:ascii="Arial" w:hAnsi="Arial" w:cs="Arial"/>
          <w:sz w:val="24"/>
          <w:szCs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9F12B8" w:rsidRPr="008C5B34" w:rsidRDefault="00367DCF" w:rsidP="00367DCF">
      <w:pPr>
        <w:widowControl/>
        <w:ind w:firstLine="54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8C5B34">
        <w:rPr>
          <w:rFonts w:ascii="Arial" w:hAnsi="Arial" w:cs="Arial"/>
          <w:sz w:val="24"/>
          <w:szCs w:val="24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Pr="008C5B34">
        <w:rPr>
          <w:rFonts w:ascii="Arial" w:hAnsi="Arial" w:cs="Arial"/>
          <w:sz w:val="24"/>
          <w:szCs w:val="24"/>
        </w:rPr>
        <w:t>.</w:t>
      </w:r>
      <w:r w:rsidR="00D47F66" w:rsidRPr="008C5B34">
        <w:rPr>
          <w:rFonts w:ascii="Arial" w:hAnsi="Arial" w:cs="Arial"/>
          <w:sz w:val="24"/>
          <w:szCs w:val="24"/>
        </w:rPr>
        <w:t>»</w:t>
      </w:r>
      <w:r w:rsidR="002640D6" w:rsidRPr="008C5B34">
        <w:rPr>
          <w:rFonts w:ascii="Arial" w:hAnsi="Arial" w:cs="Arial"/>
          <w:color w:val="000000"/>
          <w:spacing w:val="-5"/>
          <w:sz w:val="24"/>
          <w:szCs w:val="24"/>
        </w:rPr>
        <w:t>.</w:t>
      </w:r>
      <w:proofErr w:type="gramEnd"/>
    </w:p>
    <w:p w:rsidR="00E060BC" w:rsidRPr="008C5B34" w:rsidRDefault="00E060BC" w:rsidP="00FC04D2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F65E2" w:rsidRPr="008C5B34" w:rsidRDefault="005E6F87" w:rsidP="008F65E2">
      <w:pPr>
        <w:widowControl/>
        <w:jc w:val="both"/>
        <w:rPr>
          <w:rFonts w:ascii="Arial" w:hAnsi="Arial" w:cs="Arial"/>
          <w:sz w:val="24"/>
          <w:szCs w:val="24"/>
        </w:rPr>
      </w:pPr>
      <w:r w:rsidRPr="008C5B34">
        <w:rPr>
          <w:rFonts w:ascii="Arial" w:hAnsi="Arial" w:cs="Arial"/>
          <w:color w:val="000000"/>
          <w:sz w:val="24"/>
          <w:szCs w:val="24"/>
        </w:rPr>
        <w:t xml:space="preserve">2. </w:t>
      </w:r>
      <w:r w:rsidR="009F12B8" w:rsidRPr="008C5B34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опубликования и </w:t>
      </w:r>
      <w:r w:rsidR="008F65E2" w:rsidRPr="008C5B34">
        <w:rPr>
          <w:rFonts w:ascii="Arial" w:hAnsi="Arial" w:cs="Arial"/>
          <w:sz w:val="24"/>
          <w:szCs w:val="24"/>
        </w:rPr>
        <w:t xml:space="preserve">распространяется на правоотношения, связанные с перерасчетом налога за налоговые </w:t>
      </w:r>
      <w:proofErr w:type="gramStart"/>
      <w:r w:rsidR="008F65E2" w:rsidRPr="008C5B34">
        <w:rPr>
          <w:rFonts w:ascii="Arial" w:hAnsi="Arial" w:cs="Arial"/>
          <w:sz w:val="24"/>
          <w:szCs w:val="24"/>
        </w:rPr>
        <w:t>периоды</w:t>
      </w:r>
      <w:proofErr w:type="gramEnd"/>
      <w:r w:rsidR="008F65E2" w:rsidRPr="008C5B34">
        <w:rPr>
          <w:rFonts w:ascii="Arial" w:hAnsi="Arial" w:cs="Arial"/>
          <w:sz w:val="24"/>
          <w:szCs w:val="24"/>
        </w:rPr>
        <w:t xml:space="preserve"> начиная с 2022 года.</w:t>
      </w:r>
    </w:p>
    <w:p w:rsidR="009F12B8" w:rsidRPr="008C5B34" w:rsidRDefault="009F12B8" w:rsidP="00907060">
      <w:pPr>
        <w:shd w:val="clear" w:color="auto" w:fill="FFFFFF"/>
        <w:spacing w:line="307" w:lineRule="exact"/>
        <w:ind w:right="29"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D87485" w:rsidRPr="008C5B34" w:rsidRDefault="00D874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D87485" w:rsidRPr="008C5B34" w:rsidRDefault="00D874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D87485" w:rsidRPr="008C5B34" w:rsidRDefault="00D874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7D5E64" w:rsidRPr="008C5B34" w:rsidRDefault="00F00D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Глава </w:t>
      </w:r>
      <w:r w:rsidR="008F65E2" w:rsidRPr="008C5B34">
        <w:rPr>
          <w:rFonts w:ascii="Arial" w:hAnsi="Arial" w:cs="Arial"/>
          <w:color w:val="000000"/>
          <w:spacing w:val="-5"/>
          <w:sz w:val="24"/>
          <w:szCs w:val="24"/>
        </w:rPr>
        <w:t>Лятошинского</w:t>
      </w:r>
    </w:p>
    <w:p w:rsidR="00E12FFA" w:rsidRPr="008C5B34" w:rsidRDefault="00F00D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sz w:val="24"/>
          <w:szCs w:val="24"/>
        </w:rPr>
      </w:pPr>
      <w:r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сельского поселения </w:t>
      </w:r>
      <w:r w:rsidR="008B7B15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                  </w:t>
      </w:r>
      <w:r w:rsidR="007D5E64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      </w:t>
      </w:r>
      <w:r w:rsidR="008B666C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     </w:t>
      </w:r>
      <w:bookmarkStart w:id="0" w:name="_GoBack"/>
      <w:bookmarkEnd w:id="0"/>
      <w:r w:rsidR="008B666C" w:rsidRPr="008C5B34">
        <w:rPr>
          <w:rFonts w:ascii="Arial" w:hAnsi="Arial" w:cs="Arial"/>
          <w:color w:val="000000"/>
          <w:spacing w:val="-5"/>
          <w:sz w:val="24"/>
          <w:szCs w:val="24"/>
        </w:rPr>
        <w:t xml:space="preserve">            </w:t>
      </w:r>
      <w:r w:rsidR="008F65E2" w:rsidRPr="008C5B34">
        <w:rPr>
          <w:rFonts w:ascii="Arial" w:hAnsi="Arial" w:cs="Arial"/>
          <w:color w:val="000000"/>
          <w:spacing w:val="-5"/>
          <w:sz w:val="24"/>
          <w:szCs w:val="24"/>
        </w:rPr>
        <w:t>Ш</w:t>
      </w:r>
      <w:r w:rsidR="008B666C" w:rsidRPr="008C5B34">
        <w:rPr>
          <w:rFonts w:ascii="Arial" w:hAnsi="Arial" w:cs="Arial"/>
          <w:color w:val="000000"/>
          <w:spacing w:val="-5"/>
          <w:sz w:val="24"/>
          <w:szCs w:val="24"/>
        </w:rPr>
        <w:t>.</w:t>
      </w:r>
      <w:r w:rsidR="008F65E2" w:rsidRPr="008C5B34">
        <w:rPr>
          <w:rFonts w:ascii="Arial" w:hAnsi="Arial" w:cs="Arial"/>
          <w:color w:val="000000"/>
          <w:spacing w:val="-5"/>
          <w:sz w:val="24"/>
          <w:szCs w:val="24"/>
        </w:rPr>
        <w:t>И</w:t>
      </w:r>
      <w:r w:rsidR="008B666C" w:rsidRPr="008C5B34">
        <w:rPr>
          <w:rFonts w:ascii="Arial" w:hAnsi="Arial" w:cs="Arial"/>
          <w:color w:val="000000"/>
          <w:spacing w:val="-5"/>
          <w:sz w:val="24"/>
          <w:szCs w:val="24"/>
        </w:rPr>
        <w:t>.</w:t>
      </w:r>
      <w:r w:rsidR="008F65E2" w:rsidRPr="008C5B34">
        <w:rPr>
          <w:rFonts w:ascii="Arial" w:hAnsi="Arial" w:cs="Arial"/>
          <w:color w:val="000000"/>
          <w:spacing w:val="-5"/>
          <w:sz w:val="24"/>
          <w:szCs w:val="24"/>
        </w:rPr>
        <w:t>Юналиев</w:t>
      </w:r>
    </w:p>
    <w:sectPr w:rsidR="00E12FFA" w:rsidRPr="008C5B34" w:rsidSect="00CF297C">
      <w:type w:val="continuous"/>
      <w:pgSz w:w="11909" w:h="16834"/>
      <w:pgMar w:top="567" w:right="7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389A"/>
    <w:multiLevelType w:val="multilevel"/>
    <w:tmpl w:val="3306C1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CE"/>
    <w:rsid w:val="00030610"/>
    <w:rsid w:val="001148DE"/>
    <w:rsid w:val="0012094B"/>
    <w:rsid w:val="00143129"/>
    <w:rsid w:val="00161542"/>
    <w:rsid w:val="001A38DC"/>
    <w:rsid w:val="001F0837"/>
    <w:rsid w:val="00200299"/>
    <w:rsid w:val="00246C1C"/>
    <w:rsid w:val="002640D6"/>
    <w:rsid w:val="002C08E4"/>
    <w:rsid w:val="00317199"/>
    <w:rsid w:val="00367DCF"/>
    <w:rsid w:val="00464D60"/>
    <w:rsid w:val="004D5558"/>
    <w:rsid w:val="00522BA1"/>
    <w:rsid w:val="0054111A"/>
    <w:rsid w:val="005C13AF"/>
    <w:rsid w:val="005E6F87"/>
    <w:rsid w:val="005F5568"/>
    <w:rsid w:val="00665966"/>
    <w:rsid w:val="006B4CCE"/>
    <w:rsid w:val="006C000E"/>
    <w:rsid w:val="006E5DE6"/>
    <w:rsid w:val="00742994"/>
    <w:rsid w:val="007B7358"/>
    <w:rsid w:val="007D5E64"/>
    <w:rsid w:val="007E2EBE"/>
    <w:rsid w:val="007E5E58"/>
    <w:rsid w:val="007E7408"/>
    <w:rsid w:val="00823017"/>
    <w:rsid w:val="008B666C"/>
    <w:rsid w:val="008B7B15"/>
    <w:rsid w:val="008C3AB6"/>
    <w:rsid w:val="008C5B34"/>
    <w:rsid w:val="008F65E2"/>
    <w:rsid w:val="00907060"/>
    <w:rsid w:val="009670BD"/>
    <w:rsid w:val="00973F6F"/>
    <w:rsid w:val="00994915"/>
    <w:rsid w:val="009956EE"/>
    <w:rsid w:val="009F12B8"/>
    <w:rsid w:val="00AA5A01"/>
    <w:rsid w:val="00B634C6"/>
    <w:rsid w:val="00B8007E"/>
    <w:rsid w:val="00BA274A"/>
    <w:rsid w:val="00BF52C6"/>
    <w:rsid w:val="00CF297C"/>
    <w:rsid w:val="00CF5128"/>
    <w:rsid w:val="00D47F66"/>
    <w:rsid w:val="00D87485"/>
    <w:rsid w:val="00DA3ACE"/>
    <w:rsid w:val="00DE4EDE"/>
    <w:rsid w:val="00E0304D"/>
    <w:rsid w:val="00E0347E"/>
    <w:rsid w:val="00E060BC"/>
    <w:rsid w:val="00E1089D"/>
    <w:rsid w:val="00E12141"/>
    <w:rsid w:val="00E12FFA"/>
    <w:rsid w:val="00E87E3F"/>
    <w:rsid w:val="00E90FD7"/>
    <w:rsid w:val="00ED405D"/>
    <w:rsid w:val="00ED640C"/>
    <w:rsid w:val="00EF719F"/>
    <w:rsid w:val="00F00D85"/>
    <w:rsid w:val="00F43297"/>
    <w:rsid w:val="00FB6105"/>
    <w:rsid w:val="00FC04D2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8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0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8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1FB2-B742-44E4-82C0-A309F9EF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cp:lastPrinted>2023-10-03T05:15:00Z</cp:lastPrinted>
  <dcterms:created xsi:type="dcterms:W3CDTF">2024-09-04T11:38:00Z</dcterms:created>
  <dcterms:modified xsi:type="dcterms:W3CDTF">2024-09-04T12:06:00Z</dcterms:modified>
</cp:coreProperties>
</file>